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A720" w14:textId="426E1C58" w:rsidR="00AA1482" w:rsidRDefault="00534A86" w:rsidP="00534A86">
      <w:pPr>
        <w:tabs>
          <w:tab w:val="left" w:pos="1884"/>
        </w:tabs>
        <w:jc w:val="center"/>
        <w:rPr>
          <w:rFonts w:ascii="Arial" w:hAnsi="Arial" w:cs="Arial"/>
          <w:b/>
          <w:smallCaps/>
          <w:sz w:val="28"/>
          <w:szCs w:val="28"/>
          <w:lang w:val="en-GB"/>
        </w:rPr>
      </w:pPr>
      <w:r>
        <w:rPr>
          <w:noProof/>
          <w:lang w:eastAsia="en-GB"/>
        </w:rPr>
        <w:drawing>
          <wp:inline distT="0" distB="0" distL="0" distR="0" wp14:anchorId="1542459F" wp14:editId="5F8A02A2">
            <wp:extent cx="3398400" cy="1249200"/>
            <wp:effectExtent l="0" t="0" r="0" b="8255"/>
            <wp:docPr id="1" name="Picture 1" descr="Z:\Clients\Petersfield Housing Association\PHA BRAND\JPG\PHA_Final_Logo_With_Strapli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s\Petersfield Housing Association\PHA BRAND\JPG\PHA_Final_Logo_With_Strapline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8400" cy="1249200"/>
                    </a:xfrm>
                    <a:prstGeom prst="rect">
                      <a:avLst/>
                    </a:prstGeom>
                    <a:noFill/>
                    <a:ln>
                      <a:noFill/>
                    </a:ln>
                  </pic:spPr>
                </pic:pic>
              </a:graphicData>
            </a:graphic>
          </wp:inline>
        </w:drawing>
      </w:r>
    </w:p>
    <w:p w14:paraId="41C85FD9" w14:textId="1FDB8D43" w:rsidR="00AA1482" w:rsidRPr="004B69FA" w:rsidRDefault="00AA1482" w:rsidP="00534A86">
      <w:pPr>
        <w:jc w:val="center"/>
        <w:rPr>
          <w:rFonts w:ascii="Arial" w:hAnsi="Arial" w:cs="Arial"/>
          <w:b/>
          <w:smallCaps/>
          <w:color w:val="A1006B" w:themeColor="accent1"/>
          <w:sz w:val="36"/>
          <w:szCs w:val="36"/>
          <w:lang w:val="en-GB"/>
        </w:rPr>
      </w:pPr>
      <w:r w:rsidRPr="00936180">
        <w:rPr>
          <w:rFonts w:ascii="Arial" w:hAnsi="Arial" w:cs="Arial"/>
          <w:b/>
          <w:smallCaps/>
          <w:color w:val="5A245A" w:themeColor="accent6"/>
          <w:sz w:val="36"/>
          <w:szCs w:val="36"/>
          <w:lang w:val="en-GB"/>
        </w:rPr>
        <w:t xml:space="preserve">Our Service Commitments to Our </w:t>
      </w:r>
      <w:r w:rsidR="006F5333">
        <w:rPr>
          <w:rFonts w:ascii="Arial" w:hAnsi="Arial" w:cs="Arial"/>
          <w:b/>
          <w:smallCaps/>
          <w:color w:val="5A245A" w:themeColor="accent6"/>
          <w:sz w:val="36"/>
          <w:szCs w:val="36"/>
          <w:lang w:val="en-GB"/>
        </w:rPr>
        <w:t>Tenants</w:t>
      </w:r>
      <w:r w:rsidR="004D527C">
        <w:rPr>
          <w:rFonts w:ascii="Arial" w:hAnsi="Arial" w:cs="Arial"/>
          <w:b/>
          <w:smallCaps/>
          <w:color w:val="5A245A" w:themeColor="accent6"/>
          <w:sz w:val="36"/>
          <w:szCs w:val="36"/>
          <w:lang w:val="en-GB"/>
        </w:rPr>
        <w:t xml:space="preserve"> &amp; Residents</w:t>
      </w:r>
    </w:p>
    <w:p w14:paraId="6C416875" w14:textId="77777777" w:rsidR="00AA1482" w:rsidRDefault="00AA1482" w:rsidP="00954594">
      <w:pPr>
        <w:rPr>
          <w:rFonts w:ascii="Arial" w:hAnsi="Arial" w:cs="Arial"/>
          <w:b/>
          <w:sz w:val="22"/>
          <w:szCs w:val="22"/>
          <w:lang w:val="en-GB"/>
        </w:rPr>
      </w:pPr>
    </w:p>
    <w:tbl>
      <w:tblPr>
        <w:tblStyle w:val="TableGrid"/>
        <w:tblW w:w="93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2"/>
      </w:tblGrid>
      <w:tr w:rsidR="00AA1482" w14:paraId="1791C90A" w14:textId="77777777" w:rsidTr="00690DC2">
        <w:tc>
          <w:tcPr>
            <w:tcW w:w="9357" w:type="dxa"/>
            <w:vAlign w:val="center"/>
          </w:tcPr>
          <w:p w14:paraId="59733C79" w14:textId="77777777" w:rsidR="00AA1482" w:rsidRPr="009B2108" w:rsidRDefault="00AA1482" w:rsidP="004B69FA">
            <w:pPr>
              <w:shd w:val="clear" w:color="auto" w:fill="A1006B" w:themeFill="accent1"/>
              <w:rPr>
                <w:rFonts w:ascii="Arial" w:hAnsi="Arial" w:cs="Arial"/>
                <w:b/>
                <w:smallCaps/>
                <w:color w:val="FFFFFF"/>
                <w:lang w:val="en-GB" w:eastAsia="en-US"/>
              </w:rPr>
            </w:pPr>
            <w:r w:rsidRPr="009B2108">
              <w:rPr>
                <w:rFonts w:ascii="Arial" w:hAnsi="Arial" w:cs="Arial"/>
                <w:b/>
                <w:smallCaps/>
                <w:color w:val="FFFFFF"/>
                <w:lang w:val="en-GB"/>
              </w:rPr>
              <w:t>Service Commitment: Maintaining Good Quality Homes</w:t>
            </w:r>
          </w:p>
          <w:p w14:paraId="34E3CDB7" w14:textId="77777777" w:rsidR="00AA1482" w:rsidRDefault="00AA1482" w:rsidP="00232807">
            <w:pPr>
              <w:rPr>
                <w:rFonts w:ascii="Arial" w:hAnsi="Arial" w:cs="Arial"/>
                <w:smallCaps/>
                <w:color w:val="A50021"/>
                <w:sz w:val="22"/>
                <w:szCs w:val="22"/>
                <w:lang w:val="en-GB"/>
              </w:rPr>
            </w:pPr>
          </w:p>
          <w:p w14:paraId="2257C491" w14:textId="77777777" w:rsidR="00AA1482" w:rsidRPr="004B69FA" w:rsidRDefault="00AA1482" w:rsidP="00232807">
            <w:pPr>
              <w:rPr>
                <w:rFonts w:ascii="Arial" w:hAnsi="Arial" w:cs="Arial"/>
                <w:b/>
                <w:smallCaps/>
                <w:color w:val="A1006B" w:themeColor="accent1"/>
                <w:sz w:val="22"/>
                <w:szCs w:val="22"/>
                <w:lang w:val="en-GB"/>
              </w:rPr>
            </w:pPr>
            <w:r w:rsidRPr="004B69FA">
              <w:rPr>
                <w:rFonts w:ascii="Arial" w:hAnsi="Arial" w:cs="Arial"/>
                <w:b/>
                <w:smallCaps/>
                <w:color w:val="A1006B" w:themeColor="accent1"/>
                <w:sz w:val="22"/>
                <w:szCs w:val="22"/>
                <w:lang w:val="en-GB"/>
              </w:rPr>
              <w:t>Repairs &amp; Maintenance</w:t>
            </w:r>
          </w:p>
          <w:p w14:paraId="1C1CB569" w14:textId="77777777" w:rsidR="00AA1482" w:rsidRPr="004B69FA" w:rsidRDefault="00AA1482" w:rsidP="00232807">
            <w:pPr>
              <w:rPr>
                <w:rFonts w:ascii="Arial" w:hAnsi="Arial" w:cs="Arial"/>
                <w:b/>
                <w:smallCaps/>
                <w:color w:val="A1006B" w:themeColor="accent1"/>
                <w:sz w:val="22"/>
                <w:szCs w:val="22"/>
                <w:lang w:val="en-GB"/>
              </w:rPr>
            </w:pPr>
          </w:p>
          <w:p w14:paraId="1468429B" w14:textId="77777777" w:rsidR="00AA1482" w:rsidRDefault="00AA1482" w:rsidP="00232807">
            <w:pPr>
              <w:numPr>
                <w:ilvl w:val="0"/>
                <w:numId w:val="1"/>
              </w:numPr>
              <w:tabs>
                <w:tab w:val="num" w:pos="360"/>
              </w:tabs>
              <w:ind w:left="360"/>
              <w:rPr>
                <w:rFonts w:ascii="Arial" w:hAnsi="Arial" w:cs="Arial"/>
                <w:sz w:val="22"/>
                <w:szCs w:val="22"/>
                <w:lang w:val="en-GB"/>
              </w:rPr>
            </w:pPr>
            <w:r>
              <w:rPr>
                <w:rFonts w:ascii="Arial" w:hAnsi="Arial" w:cs="Arial"/>
                <w:b/>
                <w:sz w:val="22"/>
                <w:szCs w:val="22"/>
                <w:lang w:val="en-GB"/>
              </w:rPr>
              <w:t xml:space="preserve">Time Targets </w:t>
            </w:r>
            <w:r>
              <w:rPr>
                <w:rFonts w:ascii="Arial" w:hAnsi="Arial" w:cs="Arial"/>
                <w:sz w:val="22"/>
                <w:szCs w:val="22"/>
                <w:lang w:val="en-GB"/>
              </w:rPr>
              <w:t>-</w:t>
            </w:r>
            <w:r>
              <w:rPr>
                <w:rFonts w:ascii="Arial" w:hAnsi="Arial" w:cs="Arial"/>
                <w:b/>
                <w:sz w:val="22"/>
                <w:szCs w:val="22"/>
                <w:lang w:val="en-GB"/>
              </w:rPr>
              <w:t xml:space="preserve"> </w:t>
            </w:r>
            <w:r>
              <w:rPr>
                <w:rFonts w:ascii="Arial" w:hAnsi="Arial" w:cs="Arial"/>
                <w:sz w:val="22"/>
                <w:szCs w:val="22"/>
                <w:lang w:val="en-GB"/>
              </w:rPr>
              <w:t>We aim to carry out work in accordance with the following priorities:</w:t>
            </w:r>
          </w:p>
          <w:p w14:paraId="7ECFF664" w14:textId="77777777" w:rsidR="00AA1482" w:rsidRDefault="00AA1482" w:rsidP="00232807">
            <w:pPr>
              <w:rPr>
                <w:rFonts w:ascii="Arial" w:hAnsi="Arial" w:cs="Arial"/>
                <w:sz w:val="22"/>
                <w:szCs w:val="22"/>
                <w:lang w:val="en-GB"/>
              </w:rPr>
            </w:pPr>
          </w:p>
          <w:tbl>
            <w:tblPr>
              <w:tblStyle w:val="TableGrid"/>
              <w:tblW w:w="9136" w:type="dxa"/>
              <w:tblBorders>
                <w:top w:val="single" w:sz="4" w:space="0" w:color="A1006B" w:themeColor="accent1"/>
                <w:left w:val="single" w:sz="4" w:space="0" w:color="A1006B" w:themeColor="accent1"/>
                <w:bottom w:val="single" w:sz="4" w:space="0" w:color="A1006B" w:themeColor="accent1"/>
                <w:right w:val="single" w:sz="4" w:space="0" w:color="A1006B" w:themeColor="accent1"/>
                <w:insideH w:val="single" w:sz="4" w:space="0" w:color="A1006B" w:themeColor="accent1"/>
                <w:insideV w:val="single" w:sz="4" w:space="0" w:color="A1006B" w:themeColor="accent1"/>
              </w:tblBorders>
              <w:tblLook w:val="01E0" w:firstRow="1" w:lastRow="1" w:firstColumn="1" w:lastColumn="1" w:noHBand="0" w:noVBand="0"/>
            </w:tblPr>
            <w:tblGrid>
              <w:gridCol w:w="2875"/>
              <w:gridCol w:w="2875"/>
              <w:gridCol w:w="3386"/>
            </w:tblGrid>
            <w:tr w:rsidR="00AA1482" w14:paraId="7EBCDFA3" w14:textId="77777777" w:rsidTr="00F77484">
              <w:tc>
                <w:tcPr>
                  <w:tcW w:w="2875" w:type="dxa"/>
                  <w:shd w:val="clear" w:color="auto" w:fill="A1006B" w:themeFill="accent1"/>
                  <w:hideMark/>
                </w:tcPr>
                <w:p w14:paraId="0B2C627A" w14:textId="77777777" w:rsidR="00AA1482" w:rsidRPr="00F77484" w:rsidRDefault="00AA1482" w:rsidP="00232807">
                  <w:pPr>
                    <w:jc w:val="center"/>
                    <w:rPr>
                      <w:rFonts w:ascii="Arial" w:hAnsi="Arial" w:cs="Arial"/>
                      <w:b/>
                      <w:color w:val="FFFFFF" w:themeColor="background1"/>
                      <w:sz w:val="22"/>
                      <w:szCs w:val="22"/>
                      <w:lang w:val="en-GB" w:eastAsia="en-US"/>
                    </w:rPr>
                  </w:pPr>
                  <w:r w:rsidRPr="00F77484">
                    <w:rPr>
                      <w:rFonts w:ascii="Arial" w:hAnsi="Arial" w:cs="Arial"/>
                      <w:b/>
                      <w:color w:val="FFFFFF" w:themeColor="background1"/>
                      <w:sz w:val="22"/>
                      <w:szCs w:val="22"/>
                      <w:lang w:val="en-GB"/>
                    </w:rPr>
                    <w:t>Emergency</w:t>
                  </w:r>
                </w:p>
              </w:tc>
              <w:tc>
                <w:tcPr>
                  <w:tcW w:w="2875" w:type="dxa"/>
                  <w:shd w:val="clear" w:color="auto" w:fill="A1006B" w:themeFill="accent1"/>
                  <w:hideMark/>
                </w:tcPr>
                <w:p w14:paraId="40CA9772" w14:textId="77777777" w:rsidR="00AA1482" w:rsidRPr="00F77484" w:rsidRDefault="00AA1482" w:rsidP="00232807">
                  <w:pPr>
                    <w:jc w:val="center"/>
                    <w:rPr>
                      <w:rFonts w:ascii="Arial" w:hAnsi="Arial" w:cs="Arial"/>
                      <w:b/>
                      <w:color w:val="FFFFFF" w:themeColor="background1"/>
                      <w:sz w:val="22"/>
                      <w:szCs w:val="22"/>
                      <w:lang w:val="en-GB" w:eastAsia="en-US"/>
                    </w:rPr>
                  </w:pPr>
                  <w:r w:rsidRPr="00F77484">
                    <w:rPr>
                      <w:rFonts w:ascii="Arial" w:hAnsi="Arial" w:cs="Arial"/>
                      <w:b/>
                      <w:color w:val="FFFFFF" w:themeColor="background1"/>
                      <w:sz w:val="22"/>
                      <w:szCs w:val="22"/>
                      <w:lang w:val="en-GB"/>
                    </w:rPr>
                    <w:t>Urgent</w:t>
                  </w:r>
                </w:p>
              </w:tc>
              <w:tc>
                <w:tcPr>
                  <w:tcW w:w="3386" w:type="dxa"/>
                  <w:shd w:val="clear" w:color="auto" w:fill="A1006B" w:themeFill="accent1"/>
                  <w:hideMark/>
                </w:tcPr>
                <w:p w14:paraId="3720C1F0" w14:textId="77777777" w:rsidR="00AA1482" w:rsidRPr="00F77484" w:rsidRDefault="00AA1482" w:rsidP="00232807">
                  <w:pPr>
                    <w:jc w:val="center"/>
                    <w:rPr>
                      <w:rFonts w:ascii="Arial" w:hAnsi="Arial" w:cs="Arial"/>
                      <w:b/>
                      <w:color w:val="FFFFFF" w:themeColor="background1"/>
                      <w:sz w:val="22"/>
                      <w:szCs w:val="22"/>
                      <w:lang w:val="en-GB" w:eastAsia="en-US"/>
                    </w:rPr>
                  </w:pPr>
                  <w:r w:rsidRPr="00F77484">
                    <w:rPr>
                      <w:rFonts w:ascii="Arial" w:hAnsi="Arial" w:cs="Arial"/>
                      <w:b/>
                      <w:color w:val="FFFFFF" w:themeColor="background1"/>
                      <w:sz w:val="22"/>
                      <w:szCs w:val="22"/>
                      <w:lang w:val="en-GB"/>
                    </w:rPr>
                    <w:t>Routine</w:t>
                  </w:r>
                </w:p>
              </w:tc>
            </w:tr>
            <w:tr w:rsidR="00AA1482" w14:paraId="6CA2C058" w14:textId="77777777" w:rsidTr="00F77484">
              <w:tc>
                <w:tcPr>
                  <w:tcW w:w="2875" w:type="dxa"/>
                  <w:hideMark/>
                </w:tcPr>
                <w:p w14:paraId="2EDC6D0C" w14:textId="77777777" w:rsidR="00AA1482" w:rsidRDefault="00AA1482" w:rsidP="00232807">
                  <w:pPr>
                    <w:jc w:val="center"/>
                    <w:rPr>
                      <w:rFonts w:ascii="Arial" w:hAnsi="Arial" w:cs="Arial"/>
                      <w:sz w:val="22"/>
                      <w:szCs w:val="22"/>
                      <w:lang w:val="en-GB" w:eastAsia="en-US"/>
                    </w:rPr>
                  </w:pPr>
                  <w:r>
                    <w:rPr>
                      <w:rFonts w:ascii="Arial" w:hAnsi="Arial" w:cs="Arial"/>
                      <w:sz w:val="22"/>
                      <w:szCs w:val="22"/>
                      <w:lang w:val="en-GB"/>
                    </w:rPr>
                    <w:t>Within 24 hours</w:t>
                  </w:r>
                </w:p>
              </w:tc>
              <w:tc>
                <w:tcPr>
                  <w:tcW w:w="2875" w:type="dxa"/>
                  <w:hideMark/>
                </w:tcPr>
                <w:p w14:paraId="59503083" w14:textId="77777777" w:rsidR="00AA1482" w:rsidRDefault="00AA1482" w:rsidP="00232807">
                  <w:pPr>
                    <w:jc w:val="center"/>
                    <w:rPr>
                      <w:rFonts w:ascii="Arial" w:hAnsi="Arial" w:cs="Arial"/>
                      <w:sz w:val="22"/>
                      <w:szCs w:val="22"/>
                      <w:lang w:val="en-GB" w:eastAsia="en-US"/>
                    </w:rPr>
                  </w:pPr>
                  <w:r>
                    <w:rPr>
                      <w:rFonts w:ascii="Arial" w:hAnsi="Arial" w:cs="Arial"/>
                      <w:sz w:val="22"/>
                      <w:szCs w:val="22"/>
                      <w:lang w:val="en-GB"/>
                    </w:rPr>
                    <w:t>Within 7 days</w:t>
                  </w:r>
                </w:p>
              </w:tc>
              <w:tc>
                <w:tcPr>
                  <w:tcW w:w="3386" w:type="dxa"/>
                  <w:hideMark/>
                </w:tcPr>
                <w:p w14:paraId="7461F28B" w14:textId="77777777" w:rsidR="00AA1482" w:rsidRDefault="00AA1482" w:rsidP="00232807">
                  <w:pPr>
                    <w:jc w:val="center"/>
                    <w:rPr>
                      <w:rFonts w:ascii="Arial" w:hAnsi="Arial" w:cs="Arial"/>
                      <w:sz w:val="22"/>
                      <w:szCs w:val="22"/>
                      <w:lang w:val="en-GB" w:eastAsia="en-US"/>
                    </w:rPr>
                  </w:pPr>
                  <w:r>
                    <w:rPr>
                      <w:rFonts w:ascii="Arial" w:hAnsi="Arial" w:cs="Arial"/>
                      <w:sz w:val="22"/>
                      <w:szCs w:val="22"/>
                      <w:lang w:val="en-GB"/>
                    </w:rPr>
                    <w:t>Within 3 weeks</w:t>
                  </w:r>
                </w:p>
              </w:tc>
            </w:tr>
          </w:tbl>
          <w:p w14:paraId="3AB9E7EE" w14:textId="77777777" w:rsidR="00AA1482" w:rsidRDefault="00AA1482" w:rsidP="00232807">
            <w:pPr>
              <w:rPr>
                <w:rFonts w:ascii="Arial" w:hAnsi="Arial" w:cs="Arial"/>
                <w:sz w:val="22"/>
                <w:szCs w:val="22"/>
                <w:lang w:val="en-GB" w:eastAsia="en-US"/>
              </w:rPr>
            </w:pPr>
          </w:p>
          <w:p w14:paraId="090367F6" w14:textId="7134A844" w:rsidR="00AA1482" w:rsidRPr="004B69FA" w:rsidRDefault="00AA1482" w:rsidP="004B69FA">
            <w:pPr>
              <w:pStyle w:val="ListParagraph"/>
              <w:numPr>
                <w:ilvl w:val="0"/>
                <w:numId w:val="10"/>
              </w:numPr>
              <w:rPr>
                <w:rFonts w:ascii="Arial" w:hAnsi="Arial" w:cs="Arial"/>
                <w:i/>
                <w:color w:val="A1006B" w:themeColor="accent1"/>
                <w:sz w:val="22"/>
                <w:szCs w:val="22"/>
                <w:lang w:val="en-GB"/>
              </w:rPr>
            </w:pPr>
            <w:r w:rsidRPr="00FF036C">
              <w:rPr>
                <w:rFonts w:ascii="Arial" w:hAnsi="Arial" w:cs="Arial"/>
                <w:b/>
                <w:sz w:val="22"/>
                <w:szCs w:val="22"/>
                <w:lang w:val="en-GB"/>
              </w:rPr>
              <w:t xml:space="preserve">Out of Hours Emergency Service </w:t>
            </w:r>
            <w:r w:rsidRPr="00FF036C">
              <w:rPr>
                <w:rFonts w:ascii="Arial" w:hAnsi="Arial" w:cs="Arial"/>
                <w:sz w:val="22"/>
                <w:szCs w:val="22"/>
                <w:lang w:val="en-GB"/>
              </w:rPr>
              <w:t xml:space="preserve">- is available to you after 5 </w:t>
            </w:r>
            <w:r w:rsidR="003760BA" w:rsidRPr="00FF036C">
              <w:rPr>
                <w:rFonts w:ascii="Arial" w:hAnsi="Arial" w:cs="Arial"/>
                <w:sz w:val="22"/>
                <w:szCs w:val="22"/>
                <w:lang w:val="en-GB"/>
              </w:rPr>
              <w:t>p.m.</w:t>
            </w:r>
            <w:r w:rsidRPr="00FF036C">
              <w:rPr>
                <w:rFonts w:ascii="Arial" w:hAnsi="Arial" w:cs="Arial"/>
                <w:sz w:val="22"/>
                <w:szCs w:val="22"/>
                <w:lang w:val="en-GB"/>
              </w:rPr>
              <w:t xml:space="preserve"> </w:t>
            </w:r>
            <w:r w:rsidR="003760BA">
              <w:rPr>
                <w:rFonts w:ascii="Arial" w:hAnsi="Arial" w:cs="Arial"/>
                <w:sz w:val="22"/>
                <w:szCs w:val="22"/>
                <w:lang w:val="en-GB"/>
              </w:rPr>
              <w:t xml:space="preserve">(4 p.m. on Friday) </w:t>
            </w:r>
            <w:r w:rsidRPr="00FF036C">
              <w:rPr>
                <w:rFonts w:ascii="Arial" w:hAnsi="Arial" w:cs="Arial"/>
                <w:sz w:val="22"/>
                <w:szCs w:val="22"/>
                <w:lang w:val="en-GB"/>
              </w:rPr>
              <w:t>and at weekends.</w:t>
            </w:r>
            <w:r w:rsidR="00FF036C" w:rsidRPr="00FF036C">
              <w:rPr>
                <w:rFonts w:ascii="Arial" w:hAnsi="Arial" w:cs="Arial"/>
                <w:sz w:val="22"/>
                <w:szCs w:val="22"/>
              </w:rPr>
              <w:t xml:space="preserve"> </w:t>
            </w:r>
            <w:r w:rsidR="00FF036C" w:rsidRPr="003760BA">
              <w:rPr>
                <w:rFonts w:ascii="Arial" w:hAnsi="Arial" w:cs="Arial"/>
                <w:bCs/>
                <w:i/>
                <w:iCs/>
                <w:color w:val="A1006B" w:themeColor="accent1"/>
                <w:sz w:val="22"/>
                <w:szCs w:val="22"/>
              </w:rPr>
              <w:t xml:space="preserve">This service is for </w:t>
            </w:r>
            <w:r w:rsidR="006F5333" w:rsidRPr="003760BA">
              <w:rPr>
                <w:rFonts w:ascii="Arial" w:hAnsi="Arial" w:cs="Arial"/>
                <w:bCs/>
                <w:i/>
                <w:iCs/>
                <w:color w:val="A1006B" w:themeColor="accent1"/>
                <w:sz w:val="22"/>
                <w:szCs w:val="22"/>
              </w:rPr>
              <w:t>g</w:t>
            </w:r>
            <w:r w:rsidR="00FF036C" w:rsidRPr="003760BA">
              <w:rPr>
                <w:rFonts w:ascii="Arial" w:hAnsi="Arial" w:cs="Arial"/>
                <w:bCs/>
                <w:i/>
                <w:iCs/>
                <w:color w:val="A1006B" w:themeColor="accent1"/>
                <w:sz w:val="22"/>
                <w:szCs w:val="22"/>
              </w:rPr>
              <w:t xml:space="preserve">enuine </w:t>
            </w:r>
            <w:r w:rsidR="006F5333" w:rsidRPr="003760BA">
              <w:rPr>
                <w:rFonts w:ascii="Arial" w:hAnsi="Arial" w:cs="Arial"/>
                <w:bCs/>
                <w:i/>
                <w:iCs/>
                <w:color w:val="A1006B" w:themeColor="accent1"/>
                <w:sz w:val="22"/>
                <w:szCs w:val="22"/>
              </w:rPr>
              <w:t>e</w:t>
            </w:r>
            <w:r w:rsidR="00FF036C" w:rsidRPr="003760BA">
              <w:rPr>
                <w:rFonts w:ascii="Arial" w:hAnsi="Arial" w:cs="Arial"/>
                <w:bCs/>
                <w:i/>
                <w:iCs/>
                <w:color w:val="A1006B" w:themeColor="accent1"/>
                <w:sz w:val="22"/>
                <w:szCs w:val="22"/>
              </w:rPr>
              <w:t>mergencies only</w:t>
            </w:r>
            <w:r w:rsidR="00FF036C" w:rsidRPr="004B69FA">
              <w:rPr>
                <w:rFonts w:ascii="Arial" w:hAnsi="Arial" w:cs="Arial"/>
                <w:b/>
                <w:color w:val="A1006B" w:themeColor="accent1"/>
                <w:sz w:val="22"/>
                <w:szCs w:val="22"/>
              </w:rPr>
              <w:t>,</w:t>
            </w:r>
            <w:r w:rsidR="00FF036C" w:rsidRPr="004B69FA">
              <w:rPr>
                <w:rFonts w:ascii="Arial" w:hAnsi="Arial" w:cs="Arial"/>
                <w:color w:val="A1006B" w:themeColor="accent1"/>
                <w:sz w:val="22"/>
                <w:szCs w:val="22"/>
              </w:rPr>
              <w:t xml:space="preserve"> </w:t>
            </w:r>
            <w:r w:rsidR="00FF036C" w:rsidRPr="00FF036C">
              <w:rPr>
                <w:rFonts w:ascii="Arial" w:hAnsi="Arial" w:cs="Arial"/>
                <w:sz w:val="22"/>
                <w:szCs w:val="22"/>
              </w:rPr>
              <w:t xml:space="preserve">where there is a real risk to a tenant’s safety. </w:t>
            </w:r>
            <w:r w:rsidR="00FF036C" w:rsidRPr="00FF036C">
              <w:rPr>
                <w:rFonts w:ascii="Arial" w:eastAsiaTheme="minorHAnsi" w:hAnsi="Arial" w:cs="Arial"/>
                <w:sz w:val="22"/>
                <w:szCs w:val="22"/>
                <w:lang w:val="en-GB"/>
              </w:rPr>
              <w:t xml:space="preserve">In the event of the </w:t>
            </w:r>
            <w:r w:rsidR="006F5333">
              <w:rPr>
                <w:rFonts w:ascii="Arial" w:eastAsiaTheme="minorHAnsi" w:hAnsi="Arial" w:cs="Arial"/>
                <w:sz w:val="22"/>
                <w:szCs w:val="22"/>
                <w:lang w:val="en-GB"/>
              </w:rPr>
              <w:t>‘</w:t>
            </w:r>
            <w:r w:rsidR="00FF036C" w:rsidRPr="00FF036C">
              <w:rPr>
                <w:rFonts w:ascii="Arial" w:eastAsiaTheme="minorHAnsi" w:hAnsi="Arial" w:cs="Arial"/>
                <w:sz w:val="22"/>
                <w:szCs w:val="22"/>
                <w:lang w:val="en-GB"/>
              </w:rPr>
              <w:t>Out of Hours</w:t>
            </w:r>
            <w:r w:rsidR="006F5333">
              <w:rPr>
                <w:rFonts w:ascii="Arial" w:eastAsiaTheme="minorHAnsi" w:hAnsi="Arial" w:cs="Arial"/>
                <w:sz w:val="22"/>
                <w:szCs w:val="22"/>
                <w:lang w:val="en-GB"/>
              </w:rPr>
              <w:t>’’</w:t>
            </w:r>
            <w:r w:rsidR="00FF036C" w:rsidRPr="00FF036C">
              <w:rPr>
                <w:rFonts w:ascii="Arial" w:eastAsiaTheme="minorHAnsi" w:hAnsi="Arial" w:cs="Arial"/>
                <w:sz w:val="22"/>
                <w:szCs w:val="22"/>
                <w:lang w:val="en-GB"/>
              </w:rPr>
              <w:t xml:space="preserve"> service deeming a call to be a non-emergency, the fault will be reported to the office for action on the next working day. </w:t>
            </w:r>
            <w:r w:rsidR="00FF036C" w:rsidRPr="004B69FA">
              <w:rPr>
                <w:rFonts w:ascii="Arial" w:eastAsiaTheme="minorHAnsi" w:hAnsi="Arial" w:cs="Arial"/>
                <w:i/>
                <w:color w:val="A1006B" w:themeColor="accent1"/>
                <w:sz w:val="22"/>
                <w:szCs w:val="22"/>
                <w:lang w:val="en-GB"/>
              </w:rPr>
              <w:t xml:space="preserve">Should a call-out during </w:t>
            </w:r>
            <w:r w:rsidR="006F5333">
              <w:rPr>
                <w:rFonts w:ascii="Arial" w:eastAsiaTheme="minorHAnsi" w:hAnsi="Arial" w:cs="Arial"/>
                <w:i/>
                <w:color w:val="A1006B" w:themeColor="accent1"/>
                <w:sz w:val="22"/>
                <w:szCs w:val="22"/>
                <w:lang w:val="en-GB"/>
              </w:rPr>
              <w:t>‘</w:t>
            </w:r>
            <w:r w:rsidR="00FF036C" w:rsidRPr="004B69FA">
              <w:rPr>
                <w:rFonts w:ascii="Arial" w:eastAsiaTheme="minorHAnsi" w:hAnsi="Arial" w:cs="Arial"/>
                <w:i/>
                <w:color w:val="A1006B" w:themeColor="accent1"/>
                <w:sz w:val="22"/>
                <w:szCs w:val="22"/>
                <w:lang w:val="en-GB"/>
              </w:rPr>
              <w:t>Out of Hours</w:t>
            </w:r>
            <w:r w:rsidR="006F5333">
              <w:rPr>
                <w:rFonts w:ascii="Arial" w:eastAsiaTheme="minorHAnsi" w:hAnsi="Arial" w:cs="Arial"/>
                <w:i/>
                <w:color w:val="A1006B" w:themeColor="accent1"/>
                <w:sz w:val="22"/>
                <w:szCs w:val="22"/>
                <w:lang w:val="en-GB"/>
              </w:rPr>
              <w:t>’</w:t>
            </w:r>
            <w:r w:rsidR="00FF036C" w:rsidRPr="004B69FA">
              <w:rPr>
                <w:rFonts w:ascii="Arial" w:eastAsiaTheme="minorHAnsi" w:hAnsi="Arial" w:cs="Arial"/>
                <w:i/>
                <w:color w:val="A1006B" w:themeColor="accent1"/>
                <w:sz w:val="22"/>
                <w:szCs w:val="22"/>
                <w:lang w:val="en-GB"/>
              </w:rPr>
              <w:t xml:space="preserve"> be found to be non-emergency, then you will be recharged for the cost of the call out.</w:t>
            </w:r>
          </w:p>
          <w:p w14:paraId="62B7FB51" w14:textId="77777777" w:rsidR="00232807" w:rsidRPr="00FF036C" w:rsidRDefault="00232807" w:rsidP="00232807">
            <w:pPr>
              <w:pStyle w:val="ListParagraph"/>
              <w:ind w:left="360"/>
              <w:rPr>
                <w:rFonts w:ascii="Arial" w:hAnsi="Arial" w:cs="Arial"/>
                <w:i/>
                <w:color w:val="C00000"/>
                <w:sz w:val="22"/>
                <w:szCs w:val="22"/>
                <w:lang w:val="en-GB"/>
              </w:rPr>
            </w:pPr>
          </w:p>
          <w:p w14:paraId="4731400C" w14:textId="08CB351C" w:rsidR="00AA1482" w:rsidRDefault="00AA1482" w:rsidP="004B69FA">
            <w:pPr>
              <w:pStyle w:val="ListParagraph"/>
              <w:numPr>
                <w:ilvl w:val="0"/>
                <w:numId w:val="10"/>
              </w:numPr>
              <w:rPr>
                <w:rFonts w:ascii="Arial" w:hAnsi="Arial" w:cs="Arial"/>
                <w:sz w:val="22"/>
                <w:szCs w:val="22"/>
                <w:lang w:val="en-GB"/>
              </w:rPr>
            </w:pPr>
            <w:r w:rsidRPr="004B69FA">
              <w:rPr>
                <w:rFonts w:ascii="Arial" w:hAnsi="Arial" w:cs="Arial"/>
                <w:b/>
                <w:sz w:val="22"/>
                <w:szCs w:val="22"/>
                <w:lang w:val="en-GB"/>
              </w:rPr>
              <w:t>Gas Safety</w:t>
            </w:r>
            <w:r w:rsidRPr="004B69FA">
              <w:rPr>
                <w:rFonts w:ascii="Arial" w:hAnsi="Arial" w:cs="Arial"/>
                <w:sz w:val="22"/>
                <w:szCs w:val="22"/>
                <w:lang w:val="en-GB"/>
              </w:rPr>
              <w:t xml:space="preserve"> -</w:t>
            </w:r>
            <w:r w:rsidR="00FF036C" w:rsidRPr="004B69FA">
              <w:rPr>
                <w:rFonts w:ascii="Arial" w:hAnsi="Arial" w:cs="Arial"/>
                <w:sz w:val="22"/>
                <w:szCs w:val="22"/>
                <w:lang w:val="en-GB"/>
              </w:rPr>
              <w:t xml:space="preserve"> </w:t>
            </w:r>
            <w:r w:rsidRPr="004B69FA">
              <w:rPr>
                <w:rFonts w:ascii="Arial" w:hAnsi="Arial" w:cs="Arial"/>
                <w:sz w:val="22"/>
                <w:szCs w:val="22"/>
                <w:lang w:val="en-GB"/>
              </w:rPr>
              <w:t xml:space="preserve">in order to comply with our legal </w:t>
            </w:r>
            <w:r w:rsidR="00455B92" w:rsidRPr="004B69FA">
              <w:rPr>
                <w:rFonts w:ascii="Arial" w:hAnsi="Arial" w:cs="Arial"/>
                <w:sz w:val="22"/>
                <w:szCs w:val="22"/>
                <w:lang w:val="en-GB"/>
              </w:rPr>
              <w:t>obligation,</w:t>
            </w:r>
            <w:r w:rsidRPr="004B69FA">
              <w:rPr>
                <w:rFonts w:ascii="Arial" w:hAnsi="Arial" w:cs="Arial"/>
                <w:sz w:val="22"/>
                <w:szCs w:val="22"/>
                <w:lang w:val="en-GB"/>
              </w:rPr>
              <w:t xml:space="preserve"> we will arrange for every home with a gas supply to be checked every year</w:t>
            </w:r>
            <w:r w:rsidR="00BE23A2">
              <w:rPr>
                <w:rFonts w:ascii="Arial" w:hAnsi="Arial" w:cs="Arial"/>
                <w:sz w:val="22"/>
                <w:szCs w:val="22"/>
                <w:lang w:val="en-GB"/>
              </w:rPr>
              <w:t xml:space="preserve"> and on change of occupancy</w:t>
            </w:r>
            <w:r w:rsidRPr="004B69FA">
              <w:rPr>
                <w:rFonts w:ascii="Arial" w:hAnsi="Arial" w:cs="Arial"/>
                <w:sz w:val="22"/>
                <w:szCs w:val="22"/>
                <w:lang w:val="en-GB"/>
              </w:rPr>
              <w:t>.</w:t>
            </w:r>
          </w:p>
          <w:p w14:paraId="2A06F41A" w14:textId="77777777" w:rsidR="003760BA" w:rsidRPr="003760BA" w:rsidRDefault="003760BA" w:rsidP="003760BA">
            <w:pPr>
              <w:pStyle w:val="ListParagraph"/>
              <w:rPr>
                <w:rFonts w:ascii="Arial" w:hAnsi="Arial" w:cs="Arial"/>
                <w:sz w:val="22"/>
                <w:szCs w:val="22"/>
                <w:lang w:val="en-GB"/>
              </w:rPr>
            </w:pPr>
          </w:p>
          <w:p w14:paraId="4772DC3C" w14:textId="32371CBC" w:rsidR="00232807" w:rsidRPr="00BE23A2" w:rsidRDefault="003760BA" w:rsidP="003038A7">
            <w:pPr>
              <w:pStyle w:val="ListParagraph"/>
              <w:numPr>
                <w:ilvl w:val="0"/>
                <w:numId w:val="16"/>
              </w:numPr>
              <w:rPr>
                <w:rFonts w:ascii="Arial" w:hAnsi="Arial" w:cs="Arial"/>
                <w:sz w:val="22"/>
                <w:szCs w:val="22"/>
                <w:lang w:val="en-GB"/>
              </w:rPr>
            </w:pPr>
            <w:r w:rsidRPr="00BE23A2">
              <w:rPr>
                <w:rFonts w:ascii="Arial" w:hAnsi="Arial" w:cs="Arial"/>
                <w:b/>
                <w:bCs/>
                <w:sz w:val="22"/>
                <w:szCs w:val="22"/>
                <w:lang w:val="en-GB"/>
              </w:rPr>
              <w:t>Electric safety</w:t>
            </w:r>
            <w:r w:rsidRPr="00BE23A2">
              <w:rPr>
                <w:rFonts w:ascii="Arial" w:hAnsi="Arial" w:cs="Arial"/>
                <w:sz w:val="22"/>
                <w:szCs w:val="22"/>
                <w:lang w:val="en-GB"/>
              </w:rPr>
              <w:t xml:space="preserve"> - </w:t>
            </w:r>
            <w:r w:rsidR="00BE23A2" w:rsidRPr="00BE23A2">
              <w:rPr>
                <w:rFonts w:ascii="Arial" w:hAnsi="Arial" w:cs="Arial"/>
                <w:sz w:val="22"/>
                <w:szCs w:val="22"/>
                <w:lang w:val="en-GB"/>
              </w:rPr>
              <w:t>in order to comply with our legal obligation, we will arrange for every home to be checked every 5 years</w:t>
            </w:r>
            <w:r w:rsidRPr="00BE23A2">
              <w:rPr>
                <w:rFonts w:ascii="Arial" w:hAnsi="Arial" w:cs="Arial"/>
                <w:sz w:val="22"/>
                <w:szCs w:val="22"/>
              </w:rPr>
              <w:t xml:space="preserve"> or </w:t>
            </w:r>
            <w:r w:rsidR="00BE23A2">
              <w:rPr>
                <w:rFonts w:ascii="Arial" w:hAnsi="Arial" w:cs="Arial"/>
                <w:sz w:val="22"/>
                <w:szCs w:val="22"/>
              </w:rPr>
              <w:t>on</w:t>
            </w:r>
            <w:r w:rsidRPr="00BE23A2">
              <w:rPr>
                <w:rFonts w:ascii="Arial" w:hAnsi="Arial" w:cs="Arial"/>
                <w:sz w:val="22"/>
                <w:szCs w:val="22"/>
              </w:rPr>
              <w:t xml:space="preserve"> change of occupancy. </w:t>
            </w:r>
          </w:p>
          <w:p w14:paraId="3D69DB7D" w14:textId="77777777" w:rsidR="00BE23A2" w:rsidRPr="00BE23A2" w:rsidRDefault="00BE23A2" w:rsidP="00BE23A2">
            <w:pPr>
              <w:pStyle w:val="ListParagraph"/>
              <w:ind w:left="360"/>
              <w:rPr>
                <w:rFonts w:ascii="Arial" w:hAnsi="Arial" w:cs="Arial"/>
                <w:sz w:val="22"/>
                <w:szCs w:val="22"/>
                <w:lang w:val="en-GB"/>
              </w:rPr>
            </w:pPr>
          </w:p>
          <w:p w14:paraId="1C77B567" w14:textId="57D0A3B3" w:rsidR="00AA1482" w:rsidRPr="004B69FA" w:rsidRDefault="00AA1482" w:rsidP="004B69FA">
            <w:pPr>
              <w:pStyle w:val="ListParagraph"/>
              <w:numPr>
                <w:ilvl w:val="0"/>
                <w:numId w:val="10"/>
              </w:numPr>
              <w:rPr>
                <w:rFonts w:ascii="Arial" w:hAnsi="Arial" w:cs="Arial"/>
                <w:sz w:val="22"/>
                <w:szCs w:val="22"/>
                <w:lang w:val="en-GB"/>
              </w:rPr>
            </w:pPr>
            <w:r w:rsidRPr="004B69FA">
              <w:rPr>
                <w:rFonts w:ascii="Arial" w:hAnsi="Arial" w:cs="Arial"/>
                <w:b/>
                <w:sz w:val="22"/>
                <w:szCs w:val="22"/>
                <w:lang w:val="en-GB"/>
              </w:rPr>
              <w:t>Contractors</w:t>
            </w:r>
            <w:r w:rsidRPr="004B69FA">
              <w:rPr>
                <w:rFonts w:ascii="Arial" w:hAnsi="Arial" w:cs="Arial"/>
                <w:sz w:val="22"/>
                <w:szCs w:val="22"/>
                <w:lang w:val="en-GB"/>
              </w:rPr>
              <w:t xml:space="preserve"> -</w:t>
            </w:r>
            <w:r w:rsidR="003C198C">
              <w:rPr>
                <w:rFonts w:ascii="Arial" w:hAnsi="Arial" w:cs="Arial"/>
                <w:sz w:val="22"/>
                <w:szCs w:val="22"/>
                <w:lang w:val="en-GB"/>
              </w:rPr>
              <w:t xml:space="preserve"> </w:t>
            </w:r>
            <w:r w:rsidRPr="004B69FA">
              <w:rPr>
                <w:rFonts w:ascii="Arial" w:hAnsi="Arial" w:cs="Arial"/>
                <w:sz w:val="22"/>
                <w:szCs w:val="22"/>
                <w:lang w:val="en-GB"/>
              </w:rPr>
              <w:t>we will ensure that our contractors follow our code of conduct. We will regularly check the quality of their work.</w:t>
            </w:r>
          </w:p>
          <w:p w14:paraId="3776EE76" w14:textId="77777777" w:rsidR="00232807" w:rsidRDefault="00232807" w:rsidP="004B69FA">
            <w:pPr>
              <w:rPr>
                <w:rFonts w:ascii="Arial" w:hAnsi="Arial" w:cs="Arial"/>
                <w:sz w:val="22"/>
                <w:szCs w:val="22"/>
                <w:lang w:val="en-GB"/>
              </w:rPr>
            </w:pPr>
          </w:p>
          <w:p w14:paraId="68A6E7A0" w14:textId="120F12BD" w:rsidR="00AA1482" w:rsidRDefault="00AA1482" w:rsidP="004B69FA">
            <w:pPr>
              <w:pStyle w:val="ListParagraph"/>
              <w:numPr>
                <w:ilvl w:val="0"/>
                <w:numId w:val="10"/>
              </w:numPr>
              <w:rPr>
                <w:rFonts w:ascii="Arial" w:hAnsi="Arial" w:cs="Arial"/>
                <w:sz w:val="22"/>
                <w:szCs w:val="22"/>
                <w:lang w:val="en-GB"/>
              </w:rPr>
            </w:pPr>
            <w:r w:rsidRPr="004B69FA">
              <w:rPr>
                <w:rFonts w:ascii="Arial" w:hAnsi="Arial" w:cs="Arial"/>
                <w:b/>
                <w:sz w:val="22"/>
                <w:szCs w:val="22"/>
                <w:lang w:val="en-GB"/>
              </w:rPr>
              <w:t>Planned Maintenance</w:t>
            </w:r>
            <w:r w:rsidRPr="004B69FA">
              <w:rPr>
                <w:rFonts w:ascii="Arial" w:hAnsi="Arial" w:cs="Arial"/>
                <w:sz w:val="22"/>
                <w:szCs w:val="22"/>
                <w:lang w:val="en-GB"/>
              </w:rPr>
              <w:t xml:space="preserve"> - we will discuss any planned maintenance</w:t>
            </w:r>
            <w:r w:rsidR="003C198C">
              <w:rPr>
                <w:rFonts w:ascii="Arial" w:hAnsi="Arial" w:cs="Arial"/>
                <w:sz w:val="22"/>
                <w:szCs w:val="22"/>
                <w:lang w:val="en-GB"/>
              </w:rPr>
              <w:t xml:space="preserve"> work</w:t>
            </w:r>
            <w:r w:rsidRPr="004B69FA">
              <w:rPr>
                <w:rFonts w:ascii="Arial" w:hAnsi="Arial" w:cs="Arial"/>
                <w:sz w:val="22"/>
                <w:szCs w:val="22"/>
                <w:lang w:val="en-GB"/>
              </w:rPr>
              <w:t xml:space="preserve"> to your home with you before work commences. We will give you adequate notice of when the work will commence. Where feasible we will offer you choices.</w:t>
            </w:r>
          </w:p>
          <w:p w14:paraId="2DDB4E28" w14:textId="77777777" w:rsidR="006F5333" w:rsidRPr="006F5333" w:rsidRDefault="006F5333" w:rsidP="006F5333">
            <w:pPr>
              <w:rPr>
                <w:rFonts w:ascii="Arial" w:hAnsi="Arial" w:cs="Arial"/>
                <w:sz w:val="22"/>
                <w:szCs w:val="22"/>
                <w:lang w:val="en-GB"/>
              </w:rPr>
            </w:pPr>
          </w:p>
          <w:p w14:paraId="6610DF42" w14:textId="77777777" w:rsidR="00AA1482" w:rsidRPr="004B69FA" w:rsidRDefault="00AA1482" w:rsidP="004B69FA">
            <w:pPr>
              <w:pStyle w:val="ListParagraph"/>
              <w:numPr>
                <w:ilvl w:val="0"/>
                <w:numId w:val="10"/>
              </w:numPr>
              <w:rPr>
                <w:rFonts w:ascii="Arial" w:hAnsi="Arial" w:cs="Arial"/>
                <w:sz w:val="22"/>
                <w:szCs w:val="22"/>
                <w:lang w:val="en-GB"/>
              </w:rPr>
            </w:pPr>
            <w:r w:rsidRPr="004B69FA">
              <w:rPr>
                <w:rFonts w:ascii="Arial" w:hAnsi="Arial" w:cs="Arial"/>
                <w:b/>
                <w:sz w:val="22"/>
                <w:szCs w:val="22"/>
                <w:lang w:val="en-GB"/>
              </w:rPr>
              <w:t>Checking Performance</w:t>
            </w:r>
            <w:r w:rsidRPr="004B69FA">
              <w:rPr>
                <w:rFonts w:ascii="Arial" w:hAnsi="Arial" w:cs="Arial"/>
                <w:sz w:val="22"/>
                <w:szCs w:val="22"/>
                <w:lang w:val="en-GB"/>
              </w:rPr>
              <w:t xml:space="preserve"> - we will regularly check the quality of the work and the service provided. We will ask for your views on the quality of the work and service received.</w:t>
            </w:r>
          </w:p>
          <w:p w14:paraId="3051C3AA" w14:textId="77777777" w:rsidR="00232807" w:rsidRDefault="00232807" w:rsidP="00232807">
            <w:pPr>
              <w:ind w:left="360"/>
              <w:rPr>
                <w:rFonts w:ascii="Arial" w:hAnsi="Arial" w:cs="Arial"/>
                <w:sz w:val="22"/>
                <w:szCs w:val="22"/>
                <w:lang w:val="en-GB"/>
              </w:rPr>
            </w:pPr>
          </w:p>
          <w:p w14:paraId="4BCC1EAF" w14:textId="77777777" w:rsidR="00AA1482" w:rsidRPr="004B69FA" w:rsidRDefault="00AA1482" w:rsidP="00232807">
            <w:pPr>
              <w:rPr>
                <w:rFonts w:ascii="Arial" w:hAnsi="Arial" w:cs="Arial"/>
                <w:b/>
                <w:smallCaps/>
                <w:color w:val="A1006B" w:themeColor="accent1"/>
                <w:sz w:val="22"/>
                <w:szCs w:val="22"/>
                <w:lang w:val="en-GB"/>
              </w:rPr>
            </w:pPr>
            <w:r w:rsidRPr="004B69FA">
              <w:rPr>
                <w:rFonts w:ascii="Arial" w:hAnsi="Arial" w:cs="Arial"/>
                <w:b/>
                <w:smallCaps/>
                <w:color w:val="A1006B" w:themeColor="accent1"/>
                <w:sz w:val="22"/>
                <w:szCs w:val="22"/>
                <w:lang w:val="en-GB"/>
              </w:rPr>
              <w:t>Quality of Accommodation</w:t>
            </w:r>
          </w:p>
          <w:p w14:paraId="70C1F5D0" w14:textId="77777777" w:rsidR="00AA1482" w:rsidRDefault="00AA1482" w:rsidP="00232807">
            <w:pPr>
              <w:rPr>
                <w:rFonts w:ascii="Arial" w:hAnsi="Arial" w:cs="Arial"/>
                <w:b/>
                <w:smallCaps/>
                <w:color w:val="A50021"/>
                <w:sz w:val="22"/>
                <w:szCs w:val="22"/>
                <w:lang w:val="en-GB"/>
              </w:rPr>
            </w:pPr>
          </w:p>
          <w:p w14:paraId="5C002F63" w14:textId="652FCAE1" w:rsidR="00AA1482" w:rsidRDefault="00AA1482" w:rsidP="00232807">
            <w:pPr>
              <w:numPr>
                <w:ilvl w:val="0"/>
                <w:numId w:val="3"/>
              </w:numPr>
              <w:tabs>
                <w:tab w:val="num" w:pos="360"/>
              </w:tabs>
              <w:ind w:left="360"/>
              <w:rPr>
                <w:rFonts w:ascii="Arial" w:hAnsi="Arial" w:cs="Arial"/>
                <w:sz w:val="22"/>
                <w:szCs w:val="22"/>
                <w:lang w:val="en-GB"/>
              </w:rPr>
            </w:pPr>
            <w:r>
              <w:rPr>
                <w:rFonts w:ascii="Arial" w:hAnsi="Arial" w:cs="Arial"/>
                <w:b/>
                <w:sz w:val="22"/>
                <w:szCs w:val="22"/>
                <w:lang w:val="en-GB"/>
              </w:rPr>
              <w:t>Decent Homes Standard</w:t>
            </w:r>
            <w:r>
              <w:rPr>
                <w:rFonts w:ascii="Arial" w:hAnsi="Arial" w:cs="Arial"/>
                <w:sz w:val="22"/>
                <w:szCs w:val="22"/>
                <w:lang w:val="en-GB"/>
              </w:rPr>
              <w:t xml:space="preserve"> - we will ensure that 100% of our homes continue to meet Decent Homes Standard</w:t>
            </w:r>
          </w:p>
          <w:p w14:paraId="7586F91E" w14:textId="77777777" w:rsidR="004B69FA" w:rsidRDefault="004B69FA" w:rsidP="004B69FA">
            <w:pPr>
              <w:ind w:left="360"/>
              <w:rPr>
                <w:rFonts w:ascii="Arial" w:hAnsi="Arial" w:cs="Arial"/>
                <w:sz w:val="22"/>
                <w:szCs w:val="22"/>
                <w:lang w:val="en-GB"/>
              </w:rPr>
            </w:pPr>
          </w:p>
          <w:p w14:paraId="3E64ABFD" w14:textId="5931D7F0" w:rsidR="004B69FA" w:rsidRDefault="00AA1482" w:rsidP="00C430B6">
            <w:pPr>
              <w:numPr>
                <w:ilvl w:val="0"/>
                <w:numId w:val="3"/>
              </w:numPr>
              <w:tabs>
                <w:tab w:val="num" w:pos="360"/>
              </w:tabs>
              <w:ind w:left="360"/>
              <w:rPr>
                <w:rFonts w:ascii="Arial" w:hAnsi="Arial" w:cs="Arial"/>
                <w:sz w:val="22"/>
                <w:szCs w:val="22"/>
                <w:lang w:val="en-GB"/>
              </w:rPr>
            </w:pPr>
            <w:r w:rsidRPr="003C198C">
              <w:rPr>
                <w:rFonts w:ascii="Arial" w:hAnsi="Arial" w:cs="Arial"/>
                <w:b/>
                <w:sz w:val="22"/>
                <w:szCs w:val="22"/>
                <w:lang w:val="en-GB"/>
              </w:rPr>
              <w:t>New properties</w:t>
            </w:r>
            <w:r w:rsidRPr="003C198C">
              <w:rPr>
                <w:rFonts w:ascii="Arial" w:hAnsi="Arial" w:cs="Arial"/>
                <w:sz w:val="22"/>
                <w:szCs w:val="22"/>
                <w:lang w:val="en-GB"/>
              </w:rPr>
              <w:t xml:space="preserve"> - we will ensure that we build homes to a high standard to meet customer expectations. </w:t>
            </w:r>
          </w:p>
          <w:p w14:paraId="68360A12" w14:textId="77777777" w:rsidR="003C198C" w:rsidRDefault="003C198C" w:rsidP="003C198C">
            <w:pPr>
              <w:rPr>
                <w:rFonts w:ascii="Arial" w:hAnsi="Arial" w:cs="Arial"/>
                <w:sz w:val="22"/>
                <w:szCs w:val="22"/>
                <w:lang w:val="en-GB"/>
              </w:rPr>
            </w:pPr>
          </w:p>
          <w:p w14:paraId="00E6A0AF" w14:textId="480B4CE9" w:rsidR="00AA1482" w:rsidRPr="00A8043D" w:rsidRDefault="00AA1482" w:rsidP="00232807">
            <w:pPr>
              <w:numPr>
                <w:ilvl w:val="0"/>
                <w:numId w:val="3"/>
              </w:numPr>
              <w:tabs>
                <w:tab w:val="num" w:pos="360"/>
              </w:tabs>
              <w:ind w:left="360"/>
              <w:rPr>
                <w:rFonts w:ascii="Arial" w:hAnsi="Arial" w:cs="Arial"/>
                <w:sz w:val="22"/>
                <w:szCs w:val="22"/>
                <w:lang w:val="en-GB"/>
              </w:rPr>
            </w:pPr>
            <w:bookmarkStart w:id="0" w:name="_GoBack"/>
            <w:bookmarkEnd w:id="0"/>
            <w:r w:rsidRPr="00A8043D">
              <w:rPr>
                <w:rFonts w:ascii="Arial" w:hAnsi="Arial" w:cs="Arial"/>
                <w:b/>
                <w:sz w:val="22"/>
                <w:szCs w:val="22"/>
                <w:lang w:val="en-GB"/>
              </w:rPr>
              <w:t>Customer feedback</w:t>
            </w:r>
            <w:r w:rsidRPr="00A8043D">
              <w:rPr>
                <w:rFonts w:ascii="Arial" w:hAnsi="Arial" w:cs="Arial"/>
                <w:sz w:val="22"/>
                <w:szCs w:val="22"/>
                <w:lang w:val="en-GB"/>
              </w:rPr>
              <w:t xml:space="preserve"> (new homes) - we will undertake a satisfaction survey of all new homes within 10 weeks of letting a new property.</w:t>
            </w:r>
          </w:p>
          <w:p w14:paraId="74925EE8" w14:textId="77777777" w:rsidR="00F77484" w:rsidRDefault="00F77484" w:rsidP="00F77484">
            <w:pPr>
              <w:rPr>
                <w:rFonts w:ascii="Arial" w:hAnsi="Arial" w:cs="Arial"/>
                <w:sz w:val="22"/>
                <w:szCs w:val="22"/>
                <w:lang w:val="en-GB"/>
              </w:rPr>
            </w:pPr>
          </w:p>
          <w:p w14:paraId="2E26E11B" w14:textId="77777777" w:rsidR="00AA1482" w:rsidRDefault="00AA1482" w:rsidP="00232807">
            <w:pPr>
              <w:numPr>
                <w:ilvl w:val="0"/>
                <w:numId w:val="3"/>
              </w:numPr>
              <w:tabs>
                <w:tab w:val="num" w:pos="360"/>
              </w:tabs>
              <w:ind w:left="360"/>
              <w:rPr>
                <w:rFonts w:ascii="Arial" w:hAnsi="Arial" w:cs="Arial"/>
                <w:sz w:val="22"/>
                <w:szCs w:val="22"/>
                <w:lang w:val="en-GB" w:eastAsia="en-US"/>
              </w:rPr>
            </w:pPr>
            <w:r>
              <w:rPr>
                <w:rFonts w:ascii="Arial" w:hAnsi="Arial" w:cs="Arial"/>
                <w:b/>
                <w:sz w:val="22"/>
                <w:szCs w:val="22"/>
                <w:lang w:val="en-GB"/>
              </w:rPr>
              <w:t>Empty properties</w:t>
            </w:r>
            <w:r>
              <w:rPr>
                <w:rFonts w:ascii="Arial" w:hAnsi="Arial" w:cs="Arial"/>
                <w:sz w:val="22"/>
                <w:szCs w:val="22"/>
                <w:lang w:val="en-GB"/>
              </w:rPr>
              <w:t xml:space="preserve"> - all rented properties will meet minimum standards that have been endorsed by a resident working party.</w:t>
            </w:r>
          </w:p>
          <w:p w14:paraId="2AAF064F" w14:textId="580DA8AB" w:rsidR="00147469" w:rsidRDefault="00147469" w:rsidP="007827C6">
            <w:pPr>
              <w:rPr>
                <w:rFonts w:ascii="Arial" w:hAnsi="Arial" w:cs="Arial"/>
                <w:sz w:val="22"/>
                <w:szCs w:val="22"/>
                <w:lang w:val="en-GB" w:eastAsia="en-US"/>
              </w:rPr>
            </w:pPr>
          </w:p>
        </w:tc>
      </w:tr>
    </w:tbl>
    <w:p w14:paraId="4EDA366C" w14:textId="77777777" w:rsidR="00AA1482" w:rsidRDefault="00AA1482" w:rsidP="00AA1482">
      <w:pPr>
        <w:rPr>
          <w:rFonts w:ascii="Arial" w:hAnsi="Arial" w:cs="Arial"/>
          <w:b/>
          <w:smallCaps/>
          <w:color w:val="A50021"/>
          <w:sz w:val="22"/>
          <w:szCs w:val="22"/>
          <w:lang w:val="en-GB"/>
        </w:rPr>
        <w:sectPr w:rsidR="00AA1482" w:rsidSect="001C0C5F">
          <w:footerReference w:type="default" r:id="rId9"/>
          <w:pgSz w:w="11906" w:h="16838" w:code="9"/>
          <w:pgMar w:top="540" w:right="1800" w:bottom="1440" w:left="1800" w:header="708" w:footer="708" w:gutter="0"/>
          <w:cols w:space="720"/>
          <w:docGrid w:linePitch="326"/>
        </w:sectPr>
      </w:pPr>
    </w:p>
    <w:tbl>
      <w:tblPr>
        <w:tblStyle w:val="TableGrid"/>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7"/>
      </w:tblGrid>
      <w:tr w:rsidR="00AA1482" w:rsidRPr="004D527C" w14:paraId="7C94C26E" w14:textId="77777777" w:rsidTr="00790D2D">
        <w:trPr>
          <w:jc w:val="center"/>
        </w:trPr>
        <w:tc>
          <w:tcPr>
            <w:tcW w:w="9357" w:type="dxa"/>
            <w:shd w:val="clear" w:color="auto" w:fill="FFFFFF" w:themeFill="background1"/>
            <w:vAlign w:val="center"/>
          </w:tcPr>
          <w:p w14:paraId="124AF849" w14:textId="04CAE513" w:rsidR="00AA1482" w:rsidRPr="004D527C" w:rsidRDefault="004B69FA" w:rsidP="004B69FA">
            <w:pPr>
              <w:shd w:val="clear" w:color="auto" w:fill="A1006B" w:themeFill="accent1"/>
              <w:rPr>
                <w:rFonts w:ascii="Arial" w:hAnsi="Arial" w:cs="Arial"/>
                <w:b/>
                <w:smallCaps/>
                <w:color w:val="FFFFFF"/>
                <w:lang w:val="en-GB" w:eastAsia="en-US"/>
              </w:rPr>
            </w:pPr>
            <w:r w:rsidRPr="004D527C">
              <w:rPr>
                <w:rFonts w:ascii="Arial" w:hAnsi="Arial" w:cs="Arial"/>
                <w:b/>
                <w:smallCaps/>
                <w:color w:val="FFFFFF"/>
                <w:lang w:val="en-GB"/>
              </w:rPr>
              <w:lastRenderedPageBreak/>
              <w:t>S</w:t>
            </w:r>
            <w:r w:rsidR="00AA1482" w:rsidRPr="004D527C">
              <w:rPr>
                <w:rFonts w:ascii="Arial" w:hAnsi="Arial" w:cs="Arial"/>
                <w:b/>
                <w:smallCaps/>
                <w:color w:val="FFFFFF"/>
                <w:lang w:val="en-GB"/>
              </w:rPr>
              <w:t xml:space="preserve">ervice Commitment: </w:t>
            </w:r>
            <w:r w:rsidR="008C4431" w:rsidRPr="004D527C">
              <w:rPr>
                <w:rFonts w:ascii="Arial" w:hAnsi="Arial" w:cs="Arial"/>
                <w:b/>
                <w:smallCaps/>
                <w:color w:val="FFFFFF"/>
                <w:lang w:val="en-GB"/>
              </w:rPr>
              <w:t xml:space="preserve">Tenant </w:t>
            </w:r>
            <w:r w:rsidR="004D527C">
              <w:rPr>
                <w:rFonts w:ascii="Arial" w:hAnsi="Arial" w:cs="Arial"/>
                <w:b/>
                <w:smallCaps/>
                <w:color w:val="FFFFFF"/>
                <w:lang w:val="en-GB"/>
              </w:rPr>
              <w:t xml:space="preserve">&amp; Resident </w:t>
            </w:r>
            <w:r w:rsidR="008C4431" w:rsidRPr="004D527C">
              <w:rPr>
                <w:rFonts w:ascii="Arial" w:hAnsi="Arial" w:cs="Arial"/>
                <w:b/>
                <w:smallCaps/>
                <w:color w:val="FFFFFF"/>
                <w:lang w:val="en-GB"/>
              </w:rPr>
              <w:t>Engagement</w:t>
            </w:r>
            <w:r w:rsidR="00AA1482" w:rsidRPr="004D527C">
              <w:rPr>
                <w:rFonts w:ascii="Arial" w:hAnsi="Arial" w:cs="Arial"/>
                <w:b/>
                <w:smallCaps/>
                <w:color w:val="FFFFFF"/>
                <w:lang w:val="en-GB"/>
              </w:rPr>
              <w:t xml:space="preserve"> &amp; Customer Service</w:t>
            </w:r>
          </w:p>
          <w:p w14:paraId="6123B7A6" w14:textId="77777777" w:rsidR="00AA1482" w:rsidRPr="004D527C" w:rsidRDefault="00AA1482">
            <w:pPr>
              <w:rPr>
                <w:rFonts w:ascii="Arial" w:hAnsi="Arial" w:cs="Arial"/>
                <w:smallCaps/>
                <w:color w:val="A1006B" w:themeColor="accent1"/>
                <w:sz w:val="22"/>
                <w:szCs w:val="22"/>
              </w:rPr>
            </w:pPr>
          </w:p>
          <w:p w14:paraId="32493ED0" w14:textId="3BCB8F93" w:rsidR="00AA1482" w:rsidRPr="004D527C" w:rsidRDefault="00AA1482">
            <w:pPr>
              <w:rPr>
                <w:rFonts w:ascii="Arial" w:hAnsi="Arial" w:cs="Arial"/>
                <w:b/>
                <w:smallCaps/>
                <w:color w:val="A1006B" w:themeColor="accent1"/>
                <w:sz w:val="22"/>
                <w:szCs w:val="22"/>
              </w:rPr>
            </w:pPr>
            <w:r w:rsidRPr="004D527C">
              <w:rPr>
                <w:rFonts w:ascii="Arial" w:hAnsi="Arial" w:cs="Arial"/>
                <w:b/>
                <w:smallCaps/>
                <w:color w:val="A1006B" w:themeColor="accent1"/>
                <w:sz w:val="22"/>
                <w:szCs w:val="22"/>
              </w:rPr>
              <w:t>Customer Communication</w:t>
            </w:r>
          </w:p>
          <w:p w14:paraId="0B4FC94E" w14:textId="77777777" w:rsidR="00C0768C" w:rsidRPr="004D527C" w:rsidRDefault="00C0768C">
            <w:pPr>
              <w:rPr>
                <w:rFonts w:ascii="Arial" w:hAnsi="Arial" w:cs="Arial"/>
                <w:b/>
                <w:smallCaps/>
                <w:color w:val="A1006B" w:themeColor="accent1"/>
                <w:sz w:val="22"/>
                <w:szCs w:val="22"/>
              </w:rPr>
            </w:pPr>
          </w:p>
          <w:p w14:paraId="3EFB6D6E" w14:textId="5BF9D2A1" w:rsidR="00AA1482" w:rsidRPr="004D527C" w:rsidRDefault="00AA1482" w:rsidP="00CF41BF">
            <w:pPr>
              <w:numPr>
                <w:ilvl w:val="0"/>
                <w:numId w:val="11"/>
              </w:numPr>
              <w:tabs>
                <w:tab w:val="num" w:pos="644"/>
              </w:tabs>
              <w:spacing w:line="276" w:lineRule="auto"/>
              <w:rPr>
                <w:rFonts w:ascii="Arial" w:hAnsi="Arial" w:cs="Arial"/>
                <w:sz w:val="22"/>
                <w:szCs w:val="22"/>
              </w:rPr>
            </w:pPr>
            <w:r w:rsidRPr="004D527C">
              <w:rPr>
                <w:rFonts w:ascii="Arial" w:hAnsi="Arial" w:cs="Arial"/>
                <w:b/>
                <w:sz w:val="22"/>
                <w:szCs w:val="22"/>
              </w:rPr>
              <w:t xml:space="preserve">Office </w:t>
            </w:r>
            <w:r w:rsidRPr="004D527C">
              <w:rPr>
                <w:rFonts w:ascii="Arial" w:hAnsi="Arial" w:cs="Arial"/>
                <w:sz w:val="22"/>
                <w:szCs w:val="22"/>
              </w:rPr>
              <w:t xml:space="preserve">- the office is open between 9 </w:t>
            </w:r>
            <w:r w:rsidR="00A63E60" w:rsidRPr="004D527C">
              <w:rPr>
                <w:rFonts w:ascii="Arial" w:hAnsi="Arial" w:cs="Arial"/>
                <w:sz w:val="22"/>
                <w:szCs w:val="22"/>
              </w:rPr>
              <w:t>a.m.</w:t>
            </w:r>
            <w:r w:rsidRPr="004D527C">
              <w:rPr>
                <w:rFonts w:ascii="Arial" w:hAnsi="Arial" w:cs="Arial"/>
                <w:sz w:val="22"/>
                <w:szCs w:val="22"/>
              </w:rPr>
              <w:t xml:space="preserve"> &amp; 5 </w:t>
            </w:r>
            <w:r w:rsidR="00E475D4" w:rsidRPr="004D527C">
              <w:rPr>
                <w:rFonts w:ascii="Arial" w:hAnsi="Arial" w:cs="Arial"/>
                <w:sz w:val="22"/>
                <w:szCs w:val="22"/>
              </w:rPr>
              <w:t>p.m.</w:t>
            </w:r>
            <w:r w:rsidRPr="004D527C">
              <w:rPr>
                <w:rFonts w:ascii="Arial" w:hAnsi="Arial" w:cs="Arial"/>
                <w:sz w:val="22"/>
                <w:szCs w:val="22"/>
              </w:rPr>
              <w:t xml:space="preserve"> Monday to</w:t>
            </w:r>
            <w:r w:rsidR="00E475D4" w:rsidRPr="004D527C">
              <w:rPr>
                <w:rFonts w:ascii="Arial" w:hAnsi="Arial" w:cs="Arial"/>
                <w:sz w:val="22"/>
                <w:szCs w:val="22"/>
              </w:rPr>
              <w:t xml:space="preserve"> Thursday and 9 a.m. to</w:t>
            </w:r>
            <w:r w:rsidR="00161235" w:rsidRPr="004D527C">
              <w:rPr>
                <w:rFonts w:ascii="Arial" w:hAnsi="Arial" w:cs="Arial"/>
                <w:sz w:val="22"/>
                <w:szCs w:val="22"/>
              </w:rPr>
              <w:t xml:space="preserve">      </w:t>
            </w:r>
            <w:r w:rsidR="00E475D4" w:rsidRPr="004D527C">
              <w:rPr>
                <w:rFonts w:ascii="Arial" w:hAnsi="Arial" w:cs="Arial"/>
                <w:sz w:val="22"/>
                <w:szCs w:val="22"/>
              </w:rPr>
              <w:t xml:space="preserve"> 4 p.m. on Fridays</w:t>
            </w:r>
            <w:r w:rsidRPr="004D527C">
              <w:rPr>
                <w:rFonts w:ascii="Arial" w:hAnsi="Arial" w:cs="Arial"/>
                <w:sz w:val="22"/>
                <w:szCs w:val="22"/>
              </w:rPr>
              <w:t>.</w:t>
            </w:r>
          </w:p>
          <w:p w14:paraId="4EA1F3D2" w14:textId="77777777" w:rsidR="00AA1482" w:rsidRPr="004D527C" w:rsidRDefault="00AA1482" w:rsidP="00CF41BF">
            <w:pPr>
              <w:numPr>
                <w:ilvl w:val="0"/>
                <w:numId w:val="11"/>
              </w:numPr>
              <w:spacing w:line="276" w:lineRule="auto"/>
              <w:rPr>
                <w:rFonts w:ascii="Arial" w:hAnsi="Arial" w:cs="Arial"/>
                <w:sz w:val="22"/>
                <w:szCs w:val="22"/>
              </w:rPr>
            </w:pPr>
            <w:r w:rsidRPr="004D527C">
              <w:rPr>
                <w:rFonts w:ascii="Arial" w:hAnsi="Arial" w:cs="Arial"/>
                <w:b/>
                <w:sz w:val="22"/>
                <w:szCs w:val="22"/>
              </w:rPr>
              <w:t xml:space="preserve">Staff </w:t>
            </w:r>
            <w:r w:rsidRPr="004D527C">
              <w:rPr>
                <w:rFonts w:ascii="Arial" w:hAnsi="Arial" w:cs="Arial"/>
                <w:sz w:val="22"/>
                <w:szCs w:val="22"/>
              </w:rPr>
              <w:t>- will always be professional &amp; courteous</w:t>
            </w:r>
          </w:p>
          <w:p w14:paraId="3613977B" w14:textId="77777777" w:rsidR="00AA1482" w:rsidRPr="004D527C" w:rsidRDefault="00AA1482" w:rsidP="00CF41BF">
            <w:pPr>
              <w:numPr>
                <w:ilvl w:val="0"/>
                <w:numId w:val="11"/>
              </w:numPr>
              <w:spacing w:line="276" w:lineRule="auto"/>
              <w:rPr>
                <w:rFonts w:ascii="Arial" w:hAnsi="Arial" w:cs="Arial"/>
                <w:b/>
                <w:sz w:val="22"/>
                <w:szCs w:val="22"/>
              </w:rPr>
            </w:pPr>
            <w:r w:rsidRPr="004D527C">
              <w:rPr>
                <w:rFonts w:ascii="Arial" w:hAnsi="Arial" w:cs="Arial"/>
                <w:b/>
                <w:sz w:val="22"/>
                <w:szCs w:val="22"/>
              </w:rPr>
              <w:t xml:space="preserve">Letters &amp; emails </w:t>
            </w:r>
            <w:r w:rsidRPr="004D527C">
              <w:rPr>
                <w:rFonts w:ascii="Arial" w:hAnsi="Arial" w:cs="Arial"/>
                <w:sz w:val="22"/>
                <w:szCs w:val="22"/>
              </w:rPr>
              <w:t>-</w:t>
            </w:r>
            <w:r w:rsidRPr="004D527C">
              <w:rPr>
                <w:rFonts w:ascii="Arial" w:hAnsi="Arial" w:cs="Arial"/>
                <w:b/>
                <w:sz w:val="22"/>
                <w:szCs w:val="22"/>
              </w:rPr>
              <w:t xml:space="preserve"> </w:t>
            </w:r>
            <w:r w:rsidRPr="004D527C">
              <w:rPr>
                <w:rFonts w:ascii="Arial" w:hAnsi="Arial" w:cs="Arial"/>
                <w:sz w:val="22"/>
                <w:szCs w:val="22"/>
              </w:rPr>
              <w:t>will be replied to within 5 working days</w:t>
            </w:r>
          </w:p>
          <w:p w14:paraId="28A71B82" w14:textId="77777777" w:rsidR="00AA1482" w:rsidRPr="004D527C" w:rsidRDefault="00AA1482" w:rsidP="00CF41BF">
            <w:pPr>
              <w:numPr>
                <w:ilvl w:val="0"/>
                <w:numId w:val="11"/>
              </w:numPr>
              <w:spacing w:line="276" w:lineRule="auto"/>
              <w:rPr>
                <w:rFonts w:ascii="Arial" w:hAnsi="Arial" w:cs="Arial"/>
                <w:b/>
                <w:sz w:val="22"/>
                <w:szCs w:val="22"/>
              </w:rPr>
            </w:pPr>
            <w:r w:rsidRPr="004D527C">
              <w:rPr>
                <w:rFonts w:ascii="Arial" w:hAnsi="Arial" w:cs="Arial"/>
                <w:b/>
                <w:sz w:val="22"/>
                <w:szCs w:val="22"/>
              </w:rPr>
              <w:t xml:space="preserve">Telephone calls </w:t>
            </w:r>
            <w:r w:rsidRPr="004D527C">
              <w:rPr>
                <w:rFonts w:ascii="Arial" w:hAnsi="Arial" w:cs="Arial"/>
                <w:sz w:val="22"/>
                <w:szCs w:val="22"/>
              </w:rPr>
              <w:t xml:space="preserve">- will be answered promptly </w:t>
            </w:r>
          </w:p>
          <w:p w14:paraId="2DD70B31" w14:textId="77777777" w:rsidR="00AA1482" w:rsidRPr="004D527C" w:rsidRDefault="00AA1482" w:rsidP="00CF41BF">
            <w:pPr>
              <w:numPr>
                <w:ilvl w:val="0"/>
                <w:numId w:val="11"/>
              </w:numPr>
              <w:spacing w:line="276" w:lineRule="auto"/>
              <w:rPr>
                <w:rFonts w:ascii="Arial" w:hAnsi="Arial" w:cs="Arial"/>
                <w:b/>
                <w:sz w:val="22"/>
                <w:szCs w:val="22"/>
              </w:rPr>
            </w:pPr>
            <w:r w:rsidRPr="004D527C">
              <w:rPr>
                <w:rFonts w:ascii="Arial" w:hAnsi="Arial" w:cs="Arial"/>
                <w:b/>
                <w:sz w:val="22"/>
                <w:szCs w:val="22"/>
              </w:rPr>
              <w:t xml:space="preserve">Text messaging </w:t>
            </w:r>
            <w:r w:rsidRPr="004D527C">
              <w:rPr>
                <w:rFonts w:ascii="Arial" w:hAnsi="Arial" w:cs="Arial"/>
                <w:sz w:val="22"/>
                <w:szCs w:val="22"/>
              </w:rPr>
              <w:t>- will be used where appropriate, to enhance our service to you</w:t>
            </w:r>
          </w:p>
          <w:p w14:paraId="2DD51CC9" w14:textId="77777777" w:rsidR="00AA1482" w:rsidRPr="004D527C" w:rsidRDefault="00AA1482" w:rsidP="00CF41BF">
            <w:pPr>
              <w:numPr>
                <w:ilvl w:val="0"/>
                <w:numId w:val="11"/>
              </w:numPr>
              <w:spacing w:line="276" w:lineRule="auto"/>
              <w:rPr>
                <w:rFonts w:ascii="Arial" w:hAnsi="Arial" w:cs="Arial"/>
                <w:b/>
                <w:sz w:val="22"/>
                <w:szCs w:val="22"/>
              </w:rPr>
            </w:pPr>
            <w:r w:rsidRPr="004D527C">
              <w:rPr>
                <w:rFonts w:ascii="Arial" w:hAnsi="Arial" w:cs="Arial"/>
                <w:b/>
                <w:sz w:val="22"/>
                <w:szCs w:val="22"/>
              </w:rPr>
              <w:t xml:space="preserve">Home visits </w:t>
            </w:r>
            <w:r w:rsidRPr="004D527C">
              <w:rPr>
                <w:rFonts w:ascii="Arial" w:hAnsi="Arial" w:cs="Arial"/>
                <w:sz w:val="22"/>
                <w:szCs w:val="22"/>
              </w:rPr>
              <w:t>– where an appointment has been made staff will arrive on time or let you know if they are likely to be late. Staff will visit you at home if you request them to do so.</w:t>
            </w:r>
          </w:p>
          <w:p w14:paraId="63BE1785" w14:textId="5D4E2E4D" w:rsidR="00AA1482" w:rsidRPr="004D527C" w:rsidRDefault="00AA1482" w:rsidP="00CF41BF">
            <w:pPr>
              <w:numPr>
                <w:ilvl w:val="0"/>
                <w:numId w:val="11"/>
              </w:numPr>
              <w:spacing w:line="276" w:lineRule="auto"/>
              <w:rPr>
                <w:rFonts w:ascii="Arial" w:hAnsi="Arial" w:cs="Arial"/>
                <w:sz w:val="22"/>
                <w:szCs w:val="22"/>
              </w:rPr>
            </w:pPr>
            <w:r w:rsidRPr="004D527C">
              <w:rPr>
                <w:rFonts w:ascii="Arial" w:hAnsi="Arial" w:cs="Arial"/>
                <w:b/>
                <w:sz w:val="22"/>
                <w:szCs w:val="22"/>
              </w:rPr>
              <w:t xml:space="preserve">Settling in visits </w:t>
            </w:r>
            <w:r w:rsidRPr="004D527C">
              <w:rPr>
                <w:rFonts w:ascii="Arial" w:hAnsi="Arial" w:cs="Arial"/>
                <w:sz w:val="22"/>
                <w:szCs w:val="22"/>
              </w:rPr>
              <w:t>- all new</w:t>
            </w:r>
            <w:r w:rsidRPr="004D527C">
              <w:rPr>
                <w:rFonts w:ascii="Arial" w:hAnsi="Arial" w:cs="Arial"/>
                <w:b/>
                <w:sz w:val="22"/>
                <w:szCs w:val="22"/>
              </w:rPr>
              <w:t xml:space="preserve"> </w:t>
            </w:r>
            <w:r w:rsidRPr="004D527C">
              <w:rPr>
                <w:rFonts w:ascii="Arial" w:hAnsi="Arial" w:cs="Arial"/>
                <w:sz w:val="22"/>
                <w:szCs w:val="22"/>
              </w:rPr>
              <w:t xml:space="preserve">tenants will receive a home visit from the housing </w:t>
            </w:r>
            <w:r w:rsidR="00161235" w:rsidRPr="004D527C">
              <w:rPr>
                <w:rFonts w:ascii="Arial" w:hAnsi="Arial" w:cs="Arial"/>
                <w:sz w:val="22"/>
                <w:szCs w:val="22"/>
              </w:rPr>
              <w:t>assistant</w:t>
            </w:r>
            <w:r w:rsidRPr="004D527C">
              <w:rPr>
                <w:rFonts w:ascii="Arial" w:hAnsi="Arial" w:cs="Arial"/>
                <w:sz w:val="22"/>
                <w:szCs w:val="22"/>
              </w:rPr>
              <w:t xml:space="preserve"> within 4 weeks of moving in</w:t>
            </w:r>
          </w:p>
          <w:p w14:paraId="0E99349E" w14:textId="22CD5E8D" w:rsidR="00AA1482" w:rsidRPr="004D527C" w:rsidRDefault="00AA1482" w:rsidP="00CF41BF">
            <w:pPr>
              <w:numPr>
                <w:ilvl w:val="0"/>
                <w:numId w:val="11"/>
              </w:numPr>
              <w:spacing w:line="276" w:lineRule="auto"/>
              <w:rPr>
                <w:rFonts w:ascii="Arial" w:hAnsi="Arial" w:cs="Arial"/>
                <w:b/>
                <w:sz w:val="22"/>
                <w:szCs w:val="22"/>
              </w:rPr>
            </w:pPr>
            <w:r w:rsidRPr="004D527C">
              <w:rPr>
                <w:rFonts w:ascii="Arial" w:hAnsi="Arial" w:cs="Arial"/>
                <w:b/>
                <w:sz w:val="22"/>
                <w:szCs w:val="22"/>
              </w:rPr>
              <w:t xml:space="preserve">Diverse needs of customers </w:t>
            </w:r>
            <w:r w:rsidRPr="004D527C">
              <w:rPr>
                <w:rFonts w:ascii="Arial" w:hAnsi="Arial" w:cs="Arial"/>
                <w:sz w:val="22"/>
                <w:szCs w:val="22"/>
              </w:rPr>
              <w:t xml:space="preserve">– we will provide full &amp; equal access to services for all our </w:t>
            </w:r>
            <w:r w:rsidR="00161235" w:rsidRPr="004D527C">
              <w:rPr>
                <w:rFonts w:ascii="Arial" w:hAnsi="Arial" w:cs="Arial"/>
                <w:sz w:val="22"/>
                <w:szCs w:val="22"/>
              </w:rPr>
              <w:t>tenants</w:t>
            </w:r>
            <w:r w:rsidRPr="004D527C">
              <w:rPr>
                <w:rFonts w:ascii="Arial" w:hAnsi="Arial" w:cs="Arial"/>
                <w:sz w:val="22"/>
                <w:szCs w:val="22"/>
              </w:rPr>
              <w:t xml:space="preserve"> and will aim to provide information in a format that meets your known communication requirements.</w:t>
            </w:r>
          </w:p>
          <w:p w14:paraId="26844912" w14:textId="7E0FE8C2" w:rsidR="00AA1482" w:rsidRPr="004D527C" w:rsidRDefault="00AA1482" w:rsidP="00CF41BF">
            <w:pPr>
              <w:numPr>
                <w:ilvl w:val="0"/>
                <w:numId w:val="11"/>
              </w:numPr>
              <w:spacing w:line="276" w:lineRule="auto"/>
              <w:rPr>
                <w:rFonts w:ascii="Arial" w:hAnsi="Arial" w:cs="Arial"/>
                <w:b/>
                <w:sz w:val="22"/>
                <w:szCs w:val="22"/>
              </w:rPr>
            </w:pPr>
            <w:r w:rsidRPr="004D527C">
              <w:rPr>
                <w:rFonts w:ascii="Arial" w:hAnsi="Arial" w:cs="Arial"/>
                <w:b/>
                <w:sz w:val="22"/>
                <w:szCs w:val="22"/>
              </w:rPr>
              <w:t xml:space="preserve">Complaints </w:t>
            </w:r>
            <w:r w:rsidRPr="004D527C">
              <w:rPr>
                <w:rFonts w:ascii="Arial" w:hAnsi="Arial" w:cs="Arial"/>
                <w:sz w:val="22"/>
                <w:szCs w:val="22"/>
              </w:rPr>
              <w:t xml:space="preserve">– we will fully investigate any concerns raised about the service we provide in accordance with our complaints policy. You will be informed of the outcome and </w:t>
            </w:r>
            <w:r w:rsidR="008669CC">
              <w:rPr>
                <w:rFonts w:ascii="Arial" w:hAnsi="Arial" w:cs="Arial"/>
                <w:sz w:val="22"/>
                <w:szCs w:val="22"/>
              </w:rPr>
              <w:t xml:space="preserve">of </w:t>
            </w:r>
            <w:r w:rsidRPr="004D527C">
              <w:rPr>
                <w:rFonts w:ascii="Arial" w:hAnsi="Arial" w:cs="Arial"/>
                <w:sz w:val="22"/>
                <w:szCs w:val="22"/>
              </w:rPr>
              <w:t>any action taken.</w:t>
            </w:r>
          </w:p>
          <w:p w14:paraId="3BF40FCE" w14:textId="77777777" w:rsidR="00AA1482" w:rsidRPr="004D527C" w:rsidRDefault="00AA1482">
            <w:pPr>
              <w:rPr>
                <w:rFonts w:ascii="Arial" w:hAnsi="Arial" w:cs="Arial"/>
                <w:color w:val="A50021"/>
                <w:sz w:val="22"/>
                <w:szCs w:val="22"/>
              </w:rPr>
            </w:pPr>
          </w:p>
          <w:p w14:paraId="1D0F2AA1" w14:textId="530E76EA" w:rsidR="00AA1482" w:rsidRPr="004D527C" w:rsidRDefault="00161235">
            <w:pPr>
              <w:rPr>
                <w:rFonts w:ascii="Arial" w:hAnsi="Arial" w:cs="Arial"/>
                <w:b/>
                <w:smallCaps/>
                <w:color w:val="A1006B" w:themeColor="accent1"/>
                <w:sz w:val="22"/>
                <w:szCs w:val="22"/>
              </w:rPr>
            </w:pPr>
            <w:r w:rsidRPr="004D527C">
              <w:rPr>
                <w:rFonts w:ascii="Arial" w:hAnsi="Arial" w:cs="Arial"/>
                <w:b/>
                <w:smallCaps/>
                <w:color w:val="A1006B" w:themeColor="accent1"/>
                <w:sz w:val="22"/>
                <w:szCs w:val="22"/>
              </w:rPr>
              <w:t>Tenant</w:t>
            </w:r>
            <w:r w:rsidR="00AA1482" w:rsidRPr="004D527C">
              <w:rPr>
                <w:rFonts w:ascii="Arial" w:hAnsi="Arial" w:cs="Arial"/>
                <w:b/>
                <w:smallCaps/>
                <w:color w:val="A1006B" w:themeColor="accent1"/>
                <w:sz w:val="22"/>
                <w:szCs w:val="22"/>
              </w:rPr>
              <w:t xml:space="preserve"> Consultation</w:t>
            </w:r>
          </w:p>
          <w:p w14:paraId="29EAB371" w14:textId="77777777" w:rsidR="00C0768C" w:rsidRPr="004D527C" w:rsidRDefault="00C0768C">
            <w:pPr>
              <w:rPr>
                <w:rFonts w:ascii="Arial" w:hAnsi="Arial" w:cs="Arial"/>
                <w:b/>
                <w:smallCaps/>
                <w:color w:val="A50021"/>
                <w:sz w:val="22"/>
                <w:szCs w:val="22"/>
              </w:rPr>
            </w:pPr>
          </w:p>
          <w:p w14:paraId="69E31F54" w14:textId="07D822DC" w:rsidR="00AA1482" w:rsidRPr="004D527C" w:rsidRDefault="00AA1482" w:rsidP="00CF41BF">
            <w:pPr>
              <w:numPr>
                <w:ilvl w:val="0"/>
                <w:numId w:val="12"/>
              </w:numPr>
              <w:spacing w:line="276" w:lineRule="auto"/>
              <w:ind w:left="360"/>
              <w:rPr>
                <w:rFonts w:ascii="Arial" w:hAnsi="Arial" w:cs="Arial"/>
                <w:b/>
                <w:sz w:val="22"/>
                <w:szCs w:val="22"/>
              </w:rPr>
            </w:pPr>
            <w:r w:rsidRPr="004D527C">
              <w:rPr>
                <w:rFonts w:ascii="Arial" w:hAnsi="Arial" w:cs="Arial"/>
                <w:b/>
                <w:sz w:val="22"/>
                <w:szCs w:val="22"/>
              </w:rPr>
              <w:t>Seeking your views</w:t>
            </w:r>
            <w:r w:rsidRPr="004D527C">
              <w:rPr>
                <w:rFonts w:ascii="Arial" w:hAnsi="Arial" w:cs="Arial"/>
                <w:sz w:val="22"/>
                <w:szCs w:val="22"/>
              </w:rPr>
              <w:t xml:space="preserve"> - we will consult with you via surveys, meetings, letters and estate walkabouts before making changes to the services you receive. We will always consider your views before making a final decision</w:t>
            </w:r>
            <w:r w:rsidR="008669CC" w:rsidRPr="008669CC">
              <w:rPr>
                <w:rFonts w:ascii="Arial" w:hAnsi="Arial" w:cs="Arial"/>
                <w:b/>
                <w:sz w:val="22"/>
                <w:szCs w:val="22"/>
              </w:rPr>
              <w:t>.</w:t>
            </w:r>
          </w:p>
          <w:p w14:paraId="4935C63D" w14:textId="09BE076D" w:rsidR="00AA1482" w:rsidRPr="004D527C" w:rsidRDefault="00AA1482" w:rsidP="00CF41BF">
            <w:pPr>
              <w:numPr>
                <w:ilvl w:val="0"/>
                <w:numId w:val="12"/>
              </w:numPr>
              <w:spacing w:line="276" w:lineRule="auto"/>
              <w:ind w:left="360"/>
              <w:rPr>
                <w:rFonts w:ascii="Arial" w:hAnsi="Arial" w:cs="Arial"/>
                <w:color w:val="4472C4" w:themeColor="accent5"/>
                <w:sz w:val="22"/>
                <w:szCs w:val="22"/>
              </w:rPr>
            </w:pPr>
            <w:r w:rsidRPr="004D527C">
              <w:rPr>
                <w:rFonts w:ascii="Arial" w:hAnsi="Arial" w:cs="Arial"/>
                <w:b/>
                <w:sz w:val="22"/>
                <w:szCs w:val="22"/>
              </w:rPr>
              <w:t xml:space="preserve">Sharing information </w:t>
            </w:r>
            <w:r w:rsidRPr="004D527C">
              <w:rPr>
                <w:rFonts w:ascii="Arial" w:hAnsi="Arial" w:cs="Arial"/>
                <w:sz w:val="22"/>
                <w:szCs w:val="22"/>
              </w:rPr>
              <w:t xml:space="preserve">– we will regularly publish news about our services in our </w:t>
            </w:r>
            <w:r w:rsidR="006C7D56" w:rsidRPr="004D527C">
              <w:rPr>
                <w:rFonts w:ascii="Arial" w:hAnsi="Arial" w:cs="Arial"/>
                <w:sz w:val="22"/>
                <w:szCs w:val="22"/>
              </w:rPr>
              <w:t>tenant’s</w:t>
            </w:r>
            <w:r w:rsidR="004E1A32">
              <w:rPr>
                <w:rFonts w:ascii="Arial" w:hAnsi="Arial" w:cs="Arial"/>
                <w:sz w:val="22"/>
                <w:szCs w:val="22"/>
              </w:rPr>
              <w:t xml:space="preserve"> &amp; resident’s</w:t>
            </w:r>
            <w:r w:rsidR="00BE2026" w:rsidRPr="004D527C">
              <w:rPr>
                <w:rFonts w:ascii="Arial" w:hAnsi="Arial" w:cs="Arial"/>
                <w:sz w:val="22"/>
                <w:szCs w:val="22"/>
              </w:rPr>
              <w:t xml:space="preserve"> </w:t>
            </w:r>
            <w:r w:rsidRPr="004D527C">
              <w:rPr>
                <w:rFonts w:ascii="Arial" w:hAnsi="Arial" w:cs="Arial"/>
                <w:sz w:val="22"/>
                <w:szCs w:val="22"/>
              </w:rPr>
              <w:t xml:space="preserve">newsletter ‘Chatterbox’. We also provide information in a variety of information leaflets (available in our office) and via our website </w:t>
            </w:r>
            <w:hyperlink r:id="rId10" w:history="1">
              <w:r w:rsidR="00E475D4" w:rsidRPr="004D527C">
                <w:rPr>
                  <w:rStyle w:val="Hyperlink"/>
                  <w:rFonts w:ascii="Arial" w:hAnsi="Arial" w:cs="Arial"/>
                  <w:color w:val="4472C4" w:themeColor="accent5"/>
                  <w:sz w:val="22"/>
                  <w:szCs w:val="22"/>
                </w:rPr>
                <w:t>www.ph</w:t>
              </w:r>
              <w:r w:rsidR="00E475D4" w:rsidRPr="004D527C">
                <w:rPr>
                  <w:rStyle w:val="Hyperlink"/>
                  <w:rFonts w:ascii="Arial" w:hAnsi="Arial" w:cs="Arial"/>
                  <w:color w:val="4472C4" w:themeColor="accent5"/>
                </w:rPr>
                <w:t>ahomes.co.uk</w:t>
              </w:r>
            </w:hyperlink>
            <w:r w:rsidRPr="004D527C">
              <w:rPr>
                <w:rFonts w:ascii="Arial" w:hAnsi="Arial" w:cs="Arial"/>
                <w:color w:val="4472C4" w:themeColor="accent5"/>
                <w:sz w:val="22"/>
                <w:szCs w:val="22"/>
              </w:rPr>
              <w:t xml:space="preserve"> </w:t>
            </w:r>
            <w:r w:rsidR="008669CC">
              <w:rPr>
                <w:rFonts w:ascii="Arial" w:hAnsi="Arial" w:cs="Arial"/>
                <w:color w:val="4472C4" w:themeColor="accent5"/>
                <w:sz w:val="22"/>
                <w:szCs w:val="22"/>
              </w:rPr>
              <w:t>.</w:t>
            </w:r>
          </w:p>
          <w:p w14:paraId="2F02DB24" w14:textId="5A2F883C" w:rsidR="00AA1482" w:rsidRPr="004D527C" w:rsidRDefault="00AA1482" w:rsidP="00CF41BF">
            <w:pPr>
              <w:numPr>
                <w:ilvl w:val="0"/>
                <w:numId w:val="12"/>
              </w:numPr>
              <w:spacing w:line="276" w:lineRule="auto"/>
              <w:ind w:left="360"/>
              <w:rPr>
                <w:rFonts w:ascii="Arial" w:hAnsi="Arial" w:cs="Arial"/>
                <w:b/>
                <w:sz w:val="22"/>
                <w:szCs w:val="22"/>
              </w:rPr>
            </w:pPr>
            <w:r w:rsidRPr="004D527C">
              <w:rPr>
                <w:rFonts w:ascii="Arial" w:hAnsi="Arial" w:cs="Arial"/>
                <w:b/>
                <w:sz w:val="22"/>
                <w:szCs w:val="22"/>
              </w:rPr>
              <w:t xml:space="preserve">Keeping you informed </w:t>
            </w:r>
            <w:r w:rsidRPr="004D527C">
              <w:rPr>
                <w:rFonts w:ascii="Arial" w:hAnsi="Arial" w:cs="Arial"/>
                <w:sz w:val="22"/>
                <w:szCs w:val="22"/>
              </w:rPr>
              <w:t xml:space="preserve">- we </w:t>
            </w:r>
            <w:r w:rsidR="00F82F8B" w:rsidRPr="004D527C">
              <w:rPr>
                <w:rFonts w:ascii="Arial" w:hAnsi="Arial" w:cs="Arial"/>
                <w:sz w:val="22"/>
                <w:szCs w:val="22"/>
              </w:rPr>
              <w:t xml:space="preserve">will </w:t>
            </w:r>
            <w:r w:rsidRPr="004D527C">
              <w:rPr>
                <w:rFonts w:ascii="Arial" w:hAnsi="Arial" w:cs="Arial"/>
                <w:sz w:val="22"/>
                <w:szCs w:val="22"/>
              </w:rPr>
              <w:t>let you know the outcome of any consultation, our reasons for reaching a decision and of any implications this might have for your service charge</w:t>
            </w:r>
            <w:r w:rsidR="008669CC">
              <w:rPr>
                <w:rFonts w:ascii="Arial" w:hAnsi="Arial" w:cs="Arial"/>
                <w:sz w:val="22"/>
                <w:szCs w:val="22"/>
              </w:rPr>
              <w:t>s.</w:t>
            </w:r>
          </w:p>
          <w:p w14:paraId="1B9DCAC6" w14:textId="6C8A4301" w:rsidR="00AA1482" w:rsidRPr="004D527C" w:rsidRDefault="00AA1482" w:rsidP="00CF41BF">
            <w:pPr>
              <w:numPr>
                <w:ilvl w:val="0"/>
                <w:numId w:val="12"/>
              </w:numPr>
              <w:spacing w:line="276" w:lineRule="auto"/>
              <w:ind w:left="360"/>
              <w:rPr>
                <w:rFonts w:ascii="Arial" w:hAnsi="Arial" w:cs="Arial"/>
                <w:b/>
                <w:sz w:val="22"/>
                <w:szCs w:val="22"/>
              </w:rPr>
            </w:pPr>
            <w:r w:rsidRPr="004D527C">
              <w:rPr>
                <w:rFonts w:ascii="Arial" w:hAnsi="Arial" w:cs="Arial"/>
                <w:b/>
                <w:sz w:val="22"/>
                <w:szCs w:val="22"/>
              </w:rPr>
              <w:t xml:space="preserve">Leasehold obligations </w:t>
            </w:r>
            <w:r w:rsidRPr="004D527C">
              <w:rPr>
                <w:rFonts w:ascii="Arial" w:hAnsi="Arial" w:cs="Arial"/>
                <w:sz w:val="22"/>
                <w:szCs w:val="22"/>
              </w:rPr>
              <w:t>- in addition to other forms of consultation, we will comply with our legal obligation to formally consult with leaseholders about proposed communal maintenance work</w:t>
            </w:r>
            <w:r w:rsidR="008669CC">
              <w:rPr>
                <w:rFonts w:ascii="Arial" w:hAnsi="Arial" w:cs="Arial"/>
                <w:sz w:val="22"/>
                <w:szCs w:val="22"/>
              </w:rPr>
              <w:t>.</w:t>
            </w:r>
          </w:p>
          <w:p w14:paraId="0F78C77A" w14:textId="2AEFBFAE" w:rsidR="00AA1482" w:rsidRPr="004D527C" w:rsidRDefault="00BE2026" w:rsidP="00CF41BF">
            <w:pPr>
              <w:numPr>
                <w:ilvl w:val="0"/>
                <w:numId w:val="12"/>
              </w:numPr>
              <w:spacing w:line="276" w:lineRule="auto"/>
              <w:ind w:left="360"/>
              <w:rPr>
                <w:rFonts w:ascii="Arial" w:hAnsi="Arial" w:cs="Arial"/>
                <w:b/>
                <w:sz w:val="22"/>
                <w:szCs w:val="22"/>
              </w:rPr>
            </w:pPr>
            <w:r w:rsidRPr="004D527C">
              <w:rPr>
                <w:rFonts w:ascii="Arial" w:hAnsi="Arial" w:cs="Arial"/>
                <w:b/>
                <w:sz w:val="22"/>
                <w:szCs w:val="22"/>
              </w:rPr>
              <w:t>Tenants</w:t>
            </w:r>
            <w:r w:rsidR="00AA1482" w:rsidRPr="004D527C">
              <w:rPr>
                <w:rFonts w:ascii="Arial" w:hAnsi="Arial" w:cs="Arial"/>
                <w:b/>
                <w:sz w:val="22"/>
                <w:szCs w:val="22"/>
              </w:rPr>
              <w:t xml:space="preserve"> Survey </w:t>
            </w:r>
            <w:r w:rsidR="00AA1482" w:rsidRPr="004D527C">
              <w:rPr>
                <w:rFonts w:ascii="Arial" w:hAnsi="Arial" w:cs="Arial"/>
                <w:sz w:val="22"/>
                <w:szCs w:val="22"/>
              </w:rPr>
              <w:t xml:space="preserve">- every 3 years we will undertake a 100% </w:t>
            </w:r>
            <w:r w:rsidRPr="004D527C">
              <w:rPr>
                <w:rFonts w:ascii="Arial" w:hAnsi="Arial" w:cs="Arial"/>
                <w:sz w:val="22"/>
                <w:szCs w:val="22"/>
              </w:rPr>
              <w:t>tenants</w:t>
            </w:r>
            <w:r w:rsidR="00AA1482" w:rsidRPr="004D527C">
              <w:rPr>
                <w:rFonts w:ascii="Arial" w:hAnsi="Arial" w:cs="Arial"/>
                <w:sz w:val="22"/>
                <w:szCs w:val="22"/>
              </w:rPr>
              <w:t xml:space="preserve"> survey about the quality of our service overall. We will publish the results to enable comparisons to be made with other housing associations.</w:t>
            </w:r>
          </w:p>
          <w:p w14:paraId="278959FB" w14:textId="61F91E1A" w:rsidR="00AA1482" w:rsidRPr="004D527C" w:rsidRDefault="00BE2026" w:rsidP="00CF41BF">
            <w:pPr>
              <w:numPr>
                <w:ilvl w:val="0"/>
                <w:numId w:val="12"/>
              </w:numPr>
              <w:spacing w:line="276" w:lineRule="auto"/>
              <w:ind w:left="360"/>
              <w:rPr>
                <w:rFonts w:ascii="Arial" w:hAnsi="Arial" w:cs="Arial"/>
                <w:b/>
                <w:sz w:val="22"/>
                <w:szCs w:val="22"/>
              </w:rPr>
            </w:pPr>
            <w:r w:rsidRPr="004D527C">
              <w:rPr>
                <w:rFonts w:ascii="Arial" w:hAnsi="Arial" w:cs="Arial"/>
                <w:b/>
                <w:sz w:val="22"/>
                <w:szCs w:val="22"/>
              </w:rPr>
              <w:t xml:space="preserve">Tenant </w:t>
            </w:r>
            <w:r w:rsidR="00AA1482" w:rsidRPr="004D527C">
              <w:rPr>
                <w:rFonts w:ascii="Arial" w:hAnsi="Arial" w:cs="Arial"/>
                <w:b/>
                <w:sz w:val="22"/>
                <w:szCs w:val="22"/>
              </w:rPr>
              <w:t xml:space="preserve">profiles </w:t>
            </w:r>
            <w:r w:rsidR="00AA1482" w:rsidRPr="004D527C">
              <w:rPr>
                <w:rFonts w:ascii="Arial" w:hAnsi="Arial" w:cs="Arial"/>
                <w:sz w:val="22"/>
                <w:szCs w:val="22"/>
              </w:rPr>
              <w:t>- we have a rolling</w:t>
            </w:r>
            <w:r w:rsidR="00AA1482" w:rsidRPr="004D527C">
              <w:rPr>
                <w:rFonts w:ascii="Arial" w:hAnsi="Arial" w:cs="Arial"/>
                <w:b/>
                <w:sz w:val="22"/>
                <w:szCs w:val="22"/>
              </w:rPr>
              <w:t xml:space="preserve"> </w:t>
            </w:r>
            <w:r w:rsidR="00AA1482" w:rsidRPr="004D527C">
              <w:rPr>
                <w:rFonts w:ascii="Arial" w:hAnsi="Arial" w:cs="Arial"/>
                <w:sz w:val="22"/>
                <w:szCs w:val="22"/>
              </w:rPr>
              <w:t xml:space="preserve">programme for gathering information about our </w:t>
            </w:r>
            <w:r w:rsidRPr="004D527C">
              <w:rPr>
                <w:rFonts w:ascii="Arial" w:hAnsi="Arial" w:cs="Arial"/>
                <w:sz w:val="22"/>
                <w:szCs w:val="22"/>
              </w:rPr>
              <w:t>tenants</w:t>
            </w:r>
            <w:r w:rsidR="008669CC">
              <w:rPr>
                <w:rFonts w:ascii="Arial" w:hAnsi="Arial" w:cs="Arial"/>
                <w:sz w:val="22"/>
                <w:szCs w:val="22"/>
              </w:rPr>
              <w:t xml:space="preserve"> and residents</w:t>
            </w:r>
            <w:r w:rsidR="00AA1482" w:rsidRPr="004D527C">
              <w:rPr>
                <w:rFonts w:ascii="Arial" w:hAnsi="Arial" w:cs="Arial"/>
                <w:sz w:val="22"/>
                <w:szCs w:val="22"/>
              </w:rPr>
              <w:t xml:space="preserve">. This is to ensure that our services remain appropriate &amp; relevant for our </w:t>
            </w:r>
            <w:r w:rsidR="009C2164" w:rsidRPr="004D527C">
              <w:rPr>
                <w:rFonts w:ascii="Arial" w:hAnsi="Arial" w:cs="Arial"/>
                <w:sz w:val="22"/>
                <w:szCs w:val="22"/>
              </w:rPr>
              <w:t>tenants</w:t>
            </w:r>
            <w:r w:rsidR="008669CC">
              <w:rPr>
                <w:rFonts w:ascii="Arial" w:hAnsi="Arial" w:cs="Arial"/>
                <w:sz w:val="22"/>
                <w:szCs w:val="22"/>
              </w:rPr>
              <w:t xml:space="preserve"> and residents</w:t>
            </w:r>
            <w:r w:rsidR="00AA1482" w:rsidRPr="004D527C">
              <w:rPr>
                <w:rFonts w:ascii="Arial" w:hAnsi="Arial" w:cs="Arial"/>
                <w:sz w:val="22"/>
                <w:szCs w:val="22"/>
              </w:rPr>
              <w:t>.</w:t>
            </w:r>
          </w:p>
          <w:p w14:paraId="5B4DB0AC" w14:textId="366CA5E6" w:rsidR="00AA1482" w:rsidRPr="004D527C" w:rsidRDefault="00AA1482" w:rsidP="00CF41BF">
            <w:pPr>
              <w:numPr>
                <w:ilvl w:val="0"/>
                <w:numId w:val="12"/>
              </w:numPr>
              <w:spacing w:line="276" w:lineRule="auto"/>
              <w:ind w:left="360"/>
              <w:rPr>
                <w:rFonts w:ascii="Arial" w:hAnsi="Arial" w:cs="Arial"/>
                <w:sz w:val="22"/>
                <w:szCs w:val="22"/>
              </w:rPr>
            </w:pPr>
            <w:r w:rsidRPr="004D527C">
              <w:rPr>
                <w:rFonts w:ascii="Arial" w:hAnsi="Arial" w:cs="Arial"/>
                <w:b/>
                <w:sz w:val="22"/>
                <w:szCs w:val="22"/>
              </w:rPr>
              <w:t xml:space="preserve">Representation on the Board </w:t>
            </w:r>
            <w:r w:rsidRPr="004D527C">
              <w:rPr>
                <w:rFonts w:ascii="Arial" w:hAnsi="Arial" w:cs="Arial"/>
                <w:sz w:val="22"/>
                <w:szCs w:val="22"/>
              </w:rPr>
              <w:t xml:space="preserve">- we have a </w:t>
            </w:r>
            <w:r w:rsidR="009C2164" w:rsidRPr="004D527C">
              <w:rPr>
                <w:rFonts w:ascii="Arial" w:hAnsi="Arial" w:cs="Arial"/>
                <w:sz w:val="22"/>
                <w:szCs w:val="22"/>
              </w:rPr>
              <w:t>tenant</w:t>
            </w:r>
            <w:r w:rsidRPr="004D527C">
              <w:rPr>
                <w:rFonts w:ascii="Arial" w:hAnsi="Arial" w:cs="Arial"/>
                <w:sz w:val="22"/>
                <w:szCs w:val="22"/>
              </w:rPr>
              <w:t xml:space="preserve"> representative on our Board of management</w:t>
            </w:r>
            <w:r w:rsidR="009C2164" w:rsidRPr="004D527C">
              <w:rPr>
                <w:rFonts w:ascii="Arial" w:hAnsi="Arial" w:cs="Arial"/>
                <w:sz w:val="22"/>
                <w:szCs w:val="22"/>
              </w:rPr>
              <w:t>.</w:t>
            </w:r>
          </w:p>
          <w:p w14:paraId="4E7FA30E" w14:textId="5EE21569" w:rsidR="00AA1482" w:rsidRPr="004D527C" w:rsidRDefault="00AA1482" w:rsidP="00CF41BF">
            <w:pPr>
              <w:numPr>
                <w:ilvl w:val="0"/>
                <w:numId w:val="12"/>
              </w:numPr>
              <w:spacing w:line="276" w:lineRule="auto"/>
              <w:ind w:left="360"/>
              <w:rPr>
                <w:rFonts w:ascii="Arial" w:hAnsi="Arial" w:cs="Arial"/>
                <w:sz w:val="22"/>
                <w:szCs w:val="22"/>
              </w:rPr>
            </w:pPr>
            <w:r w:rsidRPr="004D527C">
              <w:rPr>
                <w:rFonts w:ascii="Arial" w:hAnsi="Arial" w:cs="Arial"/>
                <w:b/>
                <w:sz w:val="22"/>
                <w:szCs w:val="22"/>
              </w:rPr>
              <w:t xml:space="preserve">Annual report for </w:t>
            </w:r>
            <w:r w:rsidR="009C2164" w:rsidRPr="004D527C">
              <w:rPr>
                <w:rFonts w:ascii="Arial" w:hAnsi="Arial" w:cs="Arial"/>
                <w:b/>
                <w:sz w:val="22"/>
                <w:szCs w:val="22"/>
              </w:rPr>
              <w:t>tenants</w:t>
            </w:r>
            <w:r w:rsidR="00D417B2">
              <w:rPr>
                <w:rFonts w:ascii="Arial" w:hAnsi="Arial" w:cs="Arial"/>
                <w:b/>
                <w:sz w:val="22"/>
                <w:szCs w:val="22"/>
              </w:rPr>
              <w:t xml:space="preserve"> and residents</w:t>
            </w:r>
            <w:r w:rsidRPr="004D527C">
              <w:rPr>
                <w:rFonts w:ascii="Arial" w:hAnsi="Arial" w:cs="Arial"/>
                <w:b/>
                <w:sz w:val="22"/>
                <w:szCs w:val="22"/>
              </w:rPr>
              <w:t xml:space="preserve"> </w:t>
            </w:r>
            <w:r w:rsidRPr="004D527C">
              <w:rPr>
                <w:rFonts w:ascii="Arial" w:hAnsi="Arial" w:cs="Arial"/>
                <w:sz w:val="22"/>
                <w:szCs w:val="22"/>
              </w:rPr>
              <w:t xml:space="preserve">- we provide an annual report for our </w:t>
            </w:r>
            <w:r w:rsidR="009C2164" w:rsidRPr="004D527C">
              <w:rPr>
                <w:rFonts w:ascii="Arial" w:hAnsi="Arial" w:cs="Arial"/>
                <w:sz w:val="22"/>
                <w:szCs w:val="22"/>
              </w:rPr>
              <w:t>tenants</w:t>
            </w:r>
            <w:r w:rsidRPr="004D527C">
              <w:rPr>
                <w:rFonts w:ascii="Arial" w:hAnsi="Arial" w:cs="Arial"/>
                <w:sz w:val="22"/>
                <w:szCs w:val="22"/>
              </w:rPr>
              <w:t xml:space="preserve"> </w:t>
            </w:r>
            <w:r w:rsidR="00D417B2">
              <w:rPr>
                <w:rFonts w:ascii="Arial" w:hAnsi="Arial" w:cs="Arial"/>
                <w:sz w:val="22"/>
                <w:szCs w:val="22"/>
              </w:rPr>
              <w:t xml:space="preserve">and residents </w:t>
            </w:r>
            <w:r w:rsidRPr="004D527C">
              <w:rPr>
                <w:rFonts w:ascii="Arial" w:hAnsi="Arial" w:cs="Arial"/>
                <w:sz w:val="22"/>
                <w:szCs w:val="22"/>
              </w:rPr>
              <w:t>which tell you how well the association has performed throughout the year.</w:t>
            </w:r>
          </w:p>
          <w:p w14:paraId="119F317F" w14:textId="456ED719" w:rsidR="00070FBF" w:rsidRPr="004D527C" w:rsidRDefault="00AA1482" w:rsidP="00CF41BF">
            <w:pPr>
              <w:numPr>
                <w:ilvl w:val="0"/>
                <w:numId w:val="12"/>
              </w:numPr>
              <w:spacing w:line="276" w:lineRule="auto"/>
              <w:ind w:left="360"/>
              <w:rPr>
                <w:rFonts w:ascii="Arial" w:hAnsi="Arial" w:cs="Arial"/>
                <w:b/>
                <w:sz w:val="22"/>
                <w:szCs w:val="22"/>
              </w:rPr>
            </w:pPr>
            <w:r w:rsidRPr="004D527C">
              <w:rPr>
                <w:rFonts w:ascii="Arial" w:hAnsi="Arial" w:cs="Arial"/>
                <w:b/>
                <w:sz w:val="22"/>
                <w:szCs w:val="22"/>
              </w:rPr>
              <w:t xml:space="preserve">Working parties </w:t>
            </w:r>
            <w:r w:rsidRPr="004D527C">
              <w:rPr>
                <w:rFonts w:ascii="Arial" w:hAnsi="Arial" w:cs="Arial"/>
                <w:sz w:val="22"/>
                <w:szCs w:val="22"/>
              </w:rPr>
              <w:t xml:space="preserve">– whenever we review major services to </w:t>
            </w:r>
            <w:r w:rsidR="006C7D56" w:rsidRPr="004D527C">
              <w:rPr>
                <w:rFonts w:ascii="Arial" w:hAnsi="Arial" w:cs="Arial"/>
                <w:sz w:val="22"/>
                <w:szCs w:val="22"/>
              </w:rPr>
              <w:t>tenants,</w:t>
            </w:r>
            <w:r w:rsidRPr="004D527C">
              <w:rPr>
                <w:rFonts w:ascii="Arial" w:hAnsi="Arial" w:cs="Arial"/>
                <w:sz w:val="22"/>
                <w:szCs w:val="22"/>
              </w:rPr>
              <w:t xml:space="preserve"> we will invite </w:t>
            </w:r>
          </w:p>
          <w:p w14:paraId="7311D9AE" w14:textId="249583D4" w:rsidR="007827C6" w:rsidRPr="004D527C" w:rsidRDefault="004E1A32" w:rsidP="009C2164">
            <w:pPr>
              <w:spacing w:line="276" w:lineRule="auto"/>
              <w:ind w:left="360"/>
              <w:rPr>
                <w:rFonts w:ascii="Arial" w:hAnsi="Arial" w:cs="Arial"/>
                <w:sz w:val="22"/>
                <w:szCs w:val="22"/>
              </w:rPr>
            </w:pPr>
            <w:r>
              <w:rPr>
                <w:rFonts w:ascii="Arial" w:hAnsi="Arial" w:cs="Arial"/>
                <w:sz w:val="22"/>
                <w:szCs w:val="22"/>
              </w:rPr>
              <w:t>t</w:t>
            </w:r>
            <w:r w:rsidR="009C2164" w:rsidRPr="004D527C">
              <w:rPr>
                <w:rFonts w:ascii="Arial" w:hAnsi="Arial" w:cs="Arial"/>
                <w:sz w:val="22"/>
                <w:szCs w:val="22"/>
              </w:rPr>
              <w:t>enants</w:t>
            </w:r>
            <w:r>
              <w:rPr>
                <w:rFonts w:ascii="Arial" w:hAnsi="Arial" w:cs="Arial"/>
                <w:sz w:val="22"/>
                <w:szCs w:val="22"/>
              </w:rPr>
              <w:t xml:space="preserve"> &amp; residents</w:t>
            </w:r>
            <w:r w:rsidR="00AA1482" w:rsidRPr="004D527C">
              <w:rPr>
                <w:rFonts w:ascii="Arial" w:hAnsi="Arial" w:cs="Arial"/>
                <w:sz w:val="22"/>
                <w:szCs w:val="22"/>
              </w:rPr>
              <w:t xml:space="preserve"> to form a working party to work with staff in reviewing the service.</w:t>
            </w:r>
          </w:p>
          <w:p w14:paraId="10DE0213" w14:textId="77777777" w:rsidR="00166A29" w:rsidRPr="004D527C" w:rsidRDefault="00166A29" w:rsidP="00CF41BF">
            <w:pPr>
              <w:spacing w:line="276" w:lineRule="auto"/>
              <w:rPr>
                <w:rFonts w:ascii="Arial" w:hAnsi="Arial" w:cs="Arial"/>
                <w:b/>
                <w:sz w:val="22"/>
                <w:szCs w:val="22"/>
              </w:rPr>
            </w:pPr>
          </w:p>
          <w:p w14:paraId="7E7CD9B4" w14:textId="635B7744" w:rsidR="00AA1482" w:rsidRPr="004D527C" w:rsidRDefault="00AA1482" w:rsidP="00790D2D">
            <w:pPr>
              <w:shd w:val="clear" w:color="auto" w:fill="FFFFFF" w:themeFill="background1"/>
              <w:rPr>
                <w:rFonts w:ascii="Arial" w:hAnsi="Arial" w:cs="Arial"/>
                <w:b/>
                <w:smallCaps/>
                <w:color w:val="A1006B" w:themeColor="accent1"/>
                <w:sz w:val="22"/>
                <w:szCs w:val="22"/>
              </w:rPr>
            </w:pPr>
            <w:r w:rsidRPr="004D527C">
              <w:rPr>
                <w:rFonts w:ascii="Arial" w:hAnsi="Arial" w:cs="Arial"/>
                <w:b/>
                <w:smallCaps/>
                <w:color w:val="A1006B" w:themeColor="accent1"/>
                <w:sz w:val="22"/>
                <w:szCs w:val="22"/>
              </w:rPr>
              <w:t>Rents &amp; Service Charges</w:t>
            </w:r>
          </w:p>
          <w:p w14:paraId="16B8DC75" w14:textId="77777777" w:rsidR="00AA1482" w:rsidRPr="004D527C" w:rsidRDefault="00AA1482">
            <w:pPr>
              <w:rPr>
                <w:rFonts w:ascii="Arial" w:hAnsi="Arial" w:cs="Arial"/>
                <w:b/>
                <w:smallCaps/>
                <w:color w:val="A50021"/>
                <w:sz w:val="22"/>
                <w:szCs w:val="22"/>
              </w:rPr>
            </w:pPr>
          </w:p>
          <w:p w14:paraId="4CEE36F7" w14:textId="77777777" w:rsidR="00AA1482" w:rsidRPr="004D527C" w:rsidRDefault="00AA1482" w:rsidP="00CF41BF">
            <w:pPr>
              <w:pStyle w:val="ListParagraph"/>
              <w:numPr>
                <w:ilvl w:val="0"/>
                <w:numId w:val="13"/>
              </w:numPr>
              <w:spacing w:line="276" w:lineRule="auto"/>
              <w:rPr>
                <w:rFonts w:ascii="Arial" w:hAnsi="Arial" w:cs="Arial"/>
                <w:b/>
                <w:sz w:val="22"/>
                <w:szCs w:val="22"/>
              </w:rPr>
            </w:pPr>
            <w:r w:rsidRPr="004D527C">
              <w:rPr>
                <w:rFonts w:ascii="Arial" w:hAnsi="Arial" w:cs="Arial"/>
                <w:b/>
                <w:sz w:val="22"/>
                <w:szCs w:val="22"/>
              </w:rPr>
              <w:t xml:space="preserve">Annual rent review </w:t>
            </w:r>
            <w:r w:rsidRPr="004D527C">
              <w:rPr>
                <w:rFonts w:ascii="Arial" w:hAnsi="Arial" w:cs="Arial"/>
                <w:sz w:val="22"/>
                <w:szCs w:val="22"/>
              </w:rPr>
              <w:t xml:space="preserve">- where appropriate, every year we will advise you in writing, giving at least 28 days’ notice, of any changes to your rent &amp;/or service charges. </w:t>
            </w:r>
          </w:p>
          <w:p w14:paraId="69BF7FFD" w14:textId="77777777" w:rsidR="00AA1482" w:rsidRPr="004D527C" w:rsidRDefault="00AA1482" w:rsidP="00CF41BF">
            <w:pPr>
              <w:pStyle w:val="ListParagraph"/>
              <w:numPr>
                <w:ilvl w:val="0"/>
                <w:numId w:val="13"/>
              </w:numPr>
              <w:spacing w:line="276" w:lineRule="auto"/>
              <w:rPr>
                <w:rFonts w:ascii="Arial" w:hAnsi="Arial" w:cs="Arial"/>
                <w:b/>
                <w:sz w:val="22"/>
                <w:szCs w:val="22"/>
              </w:rPr>
            </w:pPr>
            <w:r w:rsidRPr="004D527C">
              <w:rPr>
                <w:rFonts w:ascii="Arial" w:hAnsi="Arial" w:cs="Arial"/>
                <w:b/>
                <w:sz w:val="22"/>
                <w:szCs w:val="22"/>
              </w:rPr>
              <w:t xml:space="preserve">Service charges </w:t>
            </w:r>
            <w:r w:rsidRPr="004D527C">
              <w:rPr>
                <w:rFonts w:ascii="Arial" w:hAnsi="Arial" w:cs="Arial"/>
                <w:sz w:val="22"/>
                <w:szCs w:val="22"/>
              </w:rPr>
              <w:t>- we will consult with you about any changes affecting the amount of service charge you will have to pay.</w:t>
            </w:r>
          </w:p>
          <w:p w14:paraId="729DFA14" w14:textId="77777777" w:rsidR="00AA1482" w:rsidRPr="004D527C" w:rsidRDefault="00AA1482" w:rsidP="00CF41BF">
            <w:pPr>
              <w:pStyle w:val="ListParagraph"/>
              <w:numPr>
                <w:ilvl w:val="0"/>
                <w:numId w:val="13"/>
              </w:numPr>
              <w:spacing w:line="276" w:lineRule="auto"/>
              <w:rPr>
                <w:rFonts w:ascii="Arial" w:hAnsi="Arial" w:cs="Arial"/>
                <w:b/>
                <w:sz w:val="22"/>
                <w:szCs w:val="22"/>
              </w:rPr>
            </w:pPr>
            <w:r w:rsidRPr="004D527C">
              <w:rPr>
                <w:rFonts w:ascii="Arial" w:hAnsi="Arial" w:cs="Arial"/>
                <w:b/>
                <w:sz w:val="22"/>
                <w:szCs w:val="22"/>
              </w:rPr>
              <w:t xml:space="preserve">Account statements </w:t>
            </w:r>
            <w:r w:rsidRPr="004D527C">
              <w:rPr>
                <w:rFonts w:ascii="Arial" w:hAnsi="Arial" w:cs="Arial"/>
                <w:sz w:val="22"/>
                <w:szCs w:val="22"/>
              </w:rPr>
              <w:t xml:space="preserve">- we will send you a statement of your rent account every </w:t>
            </w:r>
            <w:r w:rsidR="005C313F" w:rsidRPr="004D527C">
              <w:rPr>
                <w:rFonts w:ascii="Arial" w:hAnsi="Arial" w:cs="Arial"/>
                <w:sz w:val="22"/>
                <w:szCs w:val="22"/>
              </w:rPr>
              <w:t>3</w:t>
            </w:r>
            <w:r w:rsidRPr="004D527C">
              <w:rPr>
                <w:rFonts w:ascii="Arial" w:hAnsi="Arial" w:cs="Arial"/>
                <w:sz w:val="22"/>
                <w:szCs w:val="22"/>
              </w:rPr>
              <w:t xml:space="preserve"> months. The statement will be in plain English and will show every payment you have made, any housing benefit paid to your account and any amount that is owed to us.</w:t>
            </w:r>
            <w:r w:rsidRPr="004D527C">
              <w:rPr>
                <w:rFonts w:ascii="Arial" w:hAnsi="Arial" w:cs="Arial"/>
                <w:b/>
                <w:sz w:val="22"/>
                <w:szCs w:val="22"/>
              </w:rPr>
              <w:t xml:space="preserve"> </w:t>
            </w:r>
          </w:p>
          <w:p w14:paraId="318FC40F" w14:textId="77777777" w:rsidR="00AA1482" w:rsidRPr="004D527C" w:rsidRDefault="00AA1482" w:rsidP="00CF41BF">
            <w:pPr>
              <w:pStyle w:val="ListParagraph"/>
              <w:numPr>
                <w:ilvl w:val="0"/>
                <w:numId w:val="13"/>
              </w:numPr>
              <w:spacing w:line="276" w:lineRule="auto"/>
              <w:rPr>
                <w:rFonts w:ascii="Arial" w:hAnsi="Arial" w:cs="Arial"/>
                <w:sz w:val="22"/>
                <w:szCs w:val="22"/>
              </w:rPr>
            </w:pPr>
            <w:r w:rsidRPr="004D527C">
              <w:rPr>
                <w:rFonts w:ascii="Arial" w:hAnsi="Arial" w:cs="Arial"/>
                <w:b/>
                <w:sz w:val="22"/>
                <w:szCs w:val="22"/>
              </w:rPr>
              <w:t xml:space="preserve">Arrears of rent </w:t>
            </w:r>
            <w:r w:rsidRPr="004D527C">
              <w:rPr>
                <w:rFonts w:ascii="Arial" w:hAnsi="Arial" w:cs="Arial"/>
                <w:sz w:val="22"/>
                <w:szCs w:val="22"/>
              </w:rPr>
              <w:t>- we will</w:t>
            </w:r>
            <w:r w:rsidRPr="004D527C">
              <w:rPr>
                <w:rFonts w:ascii="Arial" w:hAnsi="Arial" w:cs="Arial"/>
                <w:b/>
                <w:sz w:val="22"/>
                <w:szCs w:val="22"/>
              </w:rPr>
              <w:t xml:space="preserve"> </w:t>
            </w:r>
            <w:r w:rsidRPr="004D527C">
              <w:rPr>
                <w:rFonts w:ascii="Arial" w:hAnsi="Arial" w:cs="Arial"/>
                <w:sz w:val="22"/>
                <w:szCs w:val="22"/>
              </w:rPr>
              <w:t>send you timely reminders about any rent or service charges owing. We will only take legal action to recover unpaid rent &amp; service charges if a repayment plan has been agreed and you have not complied with arrangements to clear the debt.</w:t>
            </w:r>
          </w:p>
          <w:p w14:paraId="73613169" w14:textId="001A0CC3" w:rsidR="00AA1482" w:rsidRPr="004D527C" w:rsidRDefault="00AA1482" w:rsidP="00CF41BF">
            <w:pPr>
              <w:pStyle w:val="ListParagraph"/>
              <w:numPr>
                <w:ilvl w:val="0"/>
                <w:numId w:val="13"/>
              </w:numPr>
              <w:spacing w:line="276" w:lineRule="auto"/>
              <w:rPr>
                <w:rFonts w:ascii="Arial" w:hAnsi="Arial" w:cs="Arial"/>
                <w:b/>
                <w:sz w:val="22"/>
                <w:szCs w:val="22"/>
              </w:rPr>
            </w:pPr>
            <w:r w:rsidRPr="004D527C">
              <w:rPr>
                <w:rFonts w:ascii="Arial" w:hAnsi="Arial" w:cs="Arial"/>
                <w:b/>
                <w:sz w:val="22"/>
                <w:szCs w:val="22"/>
              </w:rPr>
              <w:t xml:space="preserve">Methods of paying your rent &amp; service charges </w:t>
            </w:r>
            <w:r w:rsidRPr="004D527C">
              <w:rPr>
                <w:rFonts w:ascii="Arial" w:hAnsi="Arial" w:cs="Arial"/>
                <w:sz w:val="22"/>
                <w:szCs w:val="22"/>
              </w:rPr>
              <w:t xml:space="preserve">– we will provide </w:t>
            </w:r>
            <w:r w:rsidR="006C7D56" w:rsidRPr="004D527C">
              <w:rPr>
                <w:rFonts w:ascii="Arial" w:hAnsi="Arial" w:cs="Arial"/>
                <w:sz w:val="22"/>
                <w:szCs w:val="22"/>
              </w:rPr>
              <w:t>several</w:t>
            </w:r>
            <w:r w:rsidRPr="004D527C">
              <w:rPr>
                <w:rFonts w:ascii="Arial" w:hAnsi="Arial" w:cs="Arial"/>
                <w:sz w:val="22"/>
                <w:szCs w:val="22"/>
              </w:rPr>
              <w:t xml:space="preserve"> ways in which you can make payment, including direct debit, standing order, </w:t>
            </w:r>
            <w:r w:rsidR="00ED4174" w:rsidRPr="004D527C">
              <w:rPr>
                <w:rFonts w:ascii="Arial" w:hAnsi="Arial" w:cs="Arial"/>
                <w:sz w:val="22"/>
                <w:szCs w:val="22"/>
              </w:rPr>
              <w:t>Allpay, Worldpay,</w:t>
            </w:r>
            <w:r w:rsidR="006C7D56" w:rsidRPr="004D527C">
              <w:rPr>
                <w:rFonts w:ascii="Arial" w:hAnsi="Arial" w:cs="Arial"/>
                <w:sz w:val="22"/>
                <w:szCs w:val="22"/>
              </w:rPr>
              <w:t xml:space="preserve"> </w:t>
            </w:r>
            <w:r w:rsidRPr="004D527C">
              <w:rPr>
                <w:rFonts w:ascii="Arial" w:hAnsi="Arial" w:cs="Arial"/>
                <w:sz w:val="22"/>
                <w:szCs w:val="22"/>
              </w:rPr>
              <w:t>cheque and cash</w:t>
            </w:r>
          </w:p>
          <w:p w14:paraId="212DFECD" w14:textId="05F181CD" w:rsidR="00AA1482" w:rsidRPr="004D527C" w:rsidRDefault="00AA1482" w:rsidP="00C50125">
            <w:pPr>
              <w:pStyle w:val="ListParagraph"/>
              <w:numPr>
                <w:ilvl w:val="0"/>
                <w:numId w:val="13"/>
              </w:numPr>
              <w:spacing w:line="276" w:lineRule="auto"/>
              <w:rPr>
                <w:rFonts w:ascii="Arial" w:hAnsi="Arial" w:cs="Arial"/>
                <w:sz w:val="22"/>
                <w:szCs w:val="22"/>
                <w:lang w:eastAsia="en-US"/>
              </w:rPr>
            </w:pPr>
            <w:r w:rsidRPr="004D527C">
              <w:rPr>
                <w:rFonts w:ascii="Arial" w:hAnsi="Arial" w:cs="Arial"/>
                <w:b/>
                <w:sz w:val="22"/>
                <w:szCs w:val="22"/>
              </w:rPr>
              <w:t xml:space="preserve">Housing and other benefits </w:t>
            </w:r>
            <w:r w:rsidRPr="004D527C">
              <w:rPr>
                <w:rFonts w:ascii="Arial" w:hAnsi="Arial" w:cs="Arial"/>
                <w:sz w:val="22"/>
                <w:szCs w:val="22"/>
              </w:rPr>
              <w:t>- we will</w:t>
            </w:r>
            <w:r w:rsidRPr="004D527C">
              <w:rPr>
                <w:rFonts w:ascii="Arial" w:hAnsi="Arial" w:cs="Arial"/>
                <w:b/>
                <w:sz w:val="22"/>
                <w:szCs w:val="22"/>
              </w:rPr>
              <w:t xml:space="preserve"> </w:t>
            </w:r>
            <w:r w:rsidRPr="004D527C">
              <w:rPr>
                <w:rFonts w:ascii="Arial" w:hAnsi="Arial" w:cs="Arial"/>
                <w:sz w:val="22"/>
                <w:szCs w:val="22"/>
              </w:rPr>
              <w:t>provide advice about your entitlement and help you with applications forms.</w:t>
            </w:r>
          </w:p>
        </w:tc>
      </w:tr>
    </w:tbl>
    <w:p w14:paraId="71F3EC7F" w14:textId="77777777" w:rsidR="00AA1482" w:rsidRDefault="00AA1482" w:rsidP="00AA1482">
      <w:pPr>
        <w:rPr>
          <w:rFonts w:ascii="Arial" w:hAnsi="Arial" w:cs="Arial"/>
          <w:b/>
          <w:smallCaps/>
          <w:color w:val="A50021"/>
          <w:sz w:val="22"/>
          <w:szCs w:val="22"/>
          <w:lang w:val="en-GB"/>
        </w:rPr>
      </w:pPr>
    </w:p>
    <w:tbl>
      <w:tblPr>
        <w:tblStyle w:val="TableGrid"/>
        <w:tblW w:w="9357" w:type="dxa"/>
        <w:tblInd w:w="-318" w:type="dxa"/>
        <w:tblLook w:val="01E0" w:firstRow="1" w:lastRow="1" w:firstColumn="1" w:lastColumn="1" w:noHBand="0" w:noVBand="0"/>
      </w:tblPr>
      <w:tblGrid>
        <w:gridCol w:w="9357"/>
      </w:tblGrid>
      <w:tr w:rsidR="00AA1482" w14:paraId="244D2AB2" w14:textId="77777777" w:rsidTr="00690DC2">
        <w:trPr>
          <w:trHeight w:val="7494"/>
        </w:trPr>
        <w:tc>
          <w:tcPr>
            <w:tcW w:w="9357" w:type="dxa"/>
            <w:tcBorders>
              <w:top w:val="nil"/>
              <w:left w:val="nil"/>
              <w:bottom w:val="nil"/>
              <w:right w:val="nil"/>
            </w:tcBorders>
          </w:tcPr>
          <w:p w14:paraId="54FE39C5" w14:textId="77777777" w:rsidR="00AA1482" w:rsidRPr="009B2108" w:rsidRDefault="00AA1482" w:rsidP="004B69FA">
            <w:pPr>
              <w:shd w:val="clear" w:color="auto" w:fill="A1006B" w:themeFill="accent1"/>
              <w:rPr>
                <w:rFonts w:ascii="Arial" w:hAnsi="Arial" w:cs="Arial"/>
                <w:b/>
                <w:smallCaps/>
                <w:color w:val="FFFFFF"/>
                <w:lang w:val="en-GB" w:eastAsia="en-US"/>
              </w:rPr>
            </w:pPr>
            <w:r w:rsidRPr="009B2108">
              <w:rPr>
                <w:rFonts w:ascii="Arial" w:hAnsi="Arial" w:cs="Arial"/>
                <w:b/>
                <w:smallCaps/>
                <w:color w:val="FFFFFF"/>
                <w:lang w:val="en-GB"/>
              </w:rPr>
              <w:t>Service Commitment: Neighbourhoods</w:t>
            </w:r>
          </w:p>
          <w:p w14:paraId="37FB23EB" w14:textId="77777777" w:rsidR="00AA1482" w:rsidRDefault="00AA1482">
            <w:pPr>
              <w:rPr>
                <w:rFonts w:ascii="Arial" w:hAnsi="Arial" w:cs="Arial"/>
                <w:smallCaps/>
                <w:sz w:val="22"/>
                <w:szCs w:val="22"/>
              </w:rPr>
            </w:pPr>
          </w:p>
          <w:p w14:paraId="389DB0AF" w14:textId="77777777" w:rsidR="00AA1482" w:rsidRPr="004B69FA" w:rsidRDefault="00AA1482">
            <w:pPr>
              <w:rPr>
                <w:rFonts w:ascii="Arial" w:hAnsi="Arial" w:cs="Arial"/>
                <w:b/>
                <w:smallCaps/>
                <w:color w:val="A1006B" w:themeColor="accent1"/>
                <w:sz w:val="22"/>
                <w:szCs w:val="22"/>
              </w:rPr>
            </w:pPr>
            <w:r w:rsidRPr="004B69FA">
              <w:rPr>
                <w:rFonts w:ascii="Arial" w:hAnsi="Arial" w:cs="Arial"/>
                <w:b/>
                <w:smallCaps/>
                <w:color w:val="A1006B" w:themeColor="accent1"/>
                <w:sz w:val="22"/>
                <w:szCs w:val="22"/>
              </w:rPr>
              <w:t>Neighbourhood Management</w:t>
            </w:r>
          </w:p>
          <w:p w14:paraId="148FF9E6" w14:textId="77777777" w:rsidR="00AA1482" w:rsidRDefault="00AA1482">
            <w:pPr>
              <w:rPr>
                <w:rFonts w:ascii="Arial" w:hAnsi="Arial" w:cs="Arial"/>
                <w:b/>
                <w:smallCaps/>
                <w:color w:val="A50021"/>
                <w:sz w:val="22"/>
                <w:szCs w:val="22"/>
              </w:rPr>
            </w:pPr>
          </w:p>
          <w:p w14:paraId="7272BB9A" w14:textId="3BAE0F19" w:rsidR="00AA1482" w:rsidRDefault="00AA1482" w:rsidP="00CF41BF">
            <w:pPr>
              <w:numPr>
                <w:ilvl w:val="0"/>
                <w:numId w:val="14"/>
              </w:numPr>
              <w:spacing w:line="276" w:lineRule="auto"/>
              <w:ind w:left="360"/>
              <w:rPr>
                <w:rFonts w:ascii="Arial" w:hAnsi="Arial" w:cs="Arial"/>
                <w:sz w:val="22"/>
                <w:szCs w:val="22"/>
              </w:rPr>
            </w:pPr>
            <w:r>
              <w:rPr>
                <w:rFonts w:ascii="Arial" w:hAnsi="Arial" w:cs="Arial"/>
                <w:b/>
                <w:sz w:val="22"/>
                <w:szCs w:val="22"/>
              </w:rPr>
              <w:t>Staff</w:t>
            </w:r>
            <w:r>
              <w:rPr>
                <w:rFonts w:ascii="Arial" w:hAnsi="Arial" w:cs="Arial"/>
                <w:sz w:val="22"/>
                <w:szCs w:val="22"/>
              </w:rPr>
              <w:t xml:space="preserve"> - we </w:t>
            </w:r>
            <w:r w:rsidR="000428AA">
              <w:rPr>
                <w:rFonts w:ascii="Arial" w:hAnsi="Arial" w:cs="Arial"/>
                <w:sz w:val="22"/>
                <w:szCs w:val="22"/>
              </w:rPr>
              <w:t>have</w:t>
            </w:r>
            <w:r>
              <w:rPr>
                <w:rFonts w:ascii="Arial" w:hAnsi="Arial" w:cs="Arial"/>
                <w:sz w:val="22"/>
                <w:szCs w:val="22"/>
              </w:rPr>
              <w:t xml:space="preserve"> designate</w:t>
            </w:r>
            <w:r w:rsidR="000428AA">
              <w:rPr>
                <w:rFonts w:ascii="Arial" w:hAnsi="Arial" w:cs="Arial"/>
                <w:sz w:val="22"/>
                <w:szCs w:val="22"/>
              </w:rPr>
              <w:t>d and</w:t>
            </w:r>
            <w:r>
              <w:rPr>
                <w:rFonts w:ascii="Arial" w:hAnsi="Arial" w:cs="Arial"/>
                <w:sz w:val="22"/>
                <w:szCs w:val="22"/>
              </w:rPr>
              <w:t xml:space="preserve"> specific staff </w:t>
            </w:r>
            <w:r w:rsidR="000428AA">
              <w:rPr>
                <w:rFonts w:ascii="Arial" w:hAnsi="Arial" w:cs="Arial"/>
                <w:sz w:val="22"/>
                <w:szCs w:val="22"/>
              </w:rPr>
              <w:t xml:space="preserve">that are </w:t>
            </w:r>
            <w:r>
              <w:rPr>
                <w:rFonts w:ascii="Arial" w:hAnsi="Arial" w:cs="Arial"/>
                <w:sz w:val="22"/>
                <w:szCs w:val="22"/>
              </w:rPr>
              <w:t>responsible for the management of every area in which the association owns property</w:t>
            </w:r>
          </w:p>
          <w:p w14:paraId="3693F4FD" w14:textId="77777777" w:rsidR="00AA1482" w:rsidRDefault="00AA1482" w:rsidP="00CF41BF">
            <w:pPr>
              <w:numPr>
                <w:ilvl w:val="0"/>
                <w:numId w:val="14"/>
              </w:numPr>
              <w:spacing w:line="276" w:lineRule="auto"/>
              <w:ind w:left="360"/>
              <w:rPr>
                <w:rFonts w:ascii="Arial" w:hAnsi="Arial" w:cs="Arial"/>
                <w:b/>
                <w:sz w:val="22"/>
                <w:szCs w:val="22"/>
              </w:rPr>
            </w:pPr>
            <w:r>
              <w:rPr>
                <w:rFonts w:ascii="Arial" w:hAnsi="Arial" w:cs="Arial"/>
                <w:b/>
                <w:sz w:val="22"/>
                <w:szCs w:val="22"/>
              </w:rPr>
              <w:t xml:space="preserve">Estate inspections </w:t>
            </w:r>
            <w:r>
              <w:rPr>
                <w:rFonts w:ascii="Arial" w:hAnsi="Arial" w:cs="Arial"/>
                <w:sz w:val="22"/>
                <w:szCs w:val="22"/>
              </w:rPr>
              <w:t>-</w:t>
            </w:r>
            <w:r w:rsidR="00F82F8B">
              <w:rPr>
                <w:rFonts w:ascii="Arial" w:hAnsi="Arial" w:cs="Arial"/>
                <w:sz w:val="22"/>
                <w:szCs w:val="22"/>
              </w:rPr>
              <w:t xml:space="preserve"> </w:t>
            </w:r>
            <w:r>
              <w:rPr>
                <w:rFonts w:ascii="Arial" w:hAnsi="Arial" w:cs="Arial"/>
                <w:sz w:val="22"/>
                <w:szCs w:val="22"/>
              </w:rPr>
              <w:t>all communal areas owned by the association will be inspected 4 times each year to ensure appropriate maintenance of those areas</w:t>
            </w:r>
          </w:p>
          <w:p w14:paraId="652A5311" w14:textId="02BB7097" w:rsidR="00AA1482" w:rsidRDefault="00AA1482" w:rsidP="00CF41BF">
            <w:pPr>
              <w:numPr>
                <w:ilvl w:val="0"/>
                <w:numId w:val="14"/>
              </w:numPr>
              <w:spacing w:line="276" w:lineRule="auto"/>
              <w:ind w:left="360"/>
              <w:rPr>
                <w:rFonts w:ascii="Arial" w:hAnsi="Arial" w:cs="Arial"/>
                <w:b/>
                <w:sz w:val="22"/>
                <w:szCs w:val="22"/>
              </w:rPr>
            </w:pPr>
            <w:r>
              <w:rPr>
                <w:rFonts w:ascii="Arial" w:hAnsi="Arial" w:cs="Arial"/>
                <w:b/>
                <w:sz w:val="22"/>
                <w:szCs w:val="22"/>
              </w:rPr>
              <w:t xml:space="preserve">Estate walkabouts </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we will invite </w:t>
            </w:r>
            <w:r w:rsidR="000428AA">
              <w:rPr>
                <w:rFonts w:ascii="Arial" w:hAnsi="Arial" w:cs="Arial"/>
                <w:sz w:val="22"/>
                <w:szCs w:val="22"/>
              </w:rPr>
              <w:t xml:space="preserve">tenants and </w:t>
            </w:r>
            <w:r>
              <w:rPr>
                <w:rFonts w:ascii="Arial" w:hAnsi="Arial" w:cs="Arial"/>
                <w:sz w:val="22"/>
                <w:szCs w:val="22"/>
              </w:rPr>
              <w:t xml:space="preserve">residents of </w:t>
            </w:r>
            <w:r w:rsidRPr="004D527C">
              <w:rPr>
                <w:rFonts w:ascii="Arial" w:hAnsi="Arial" w:cs="Arial"/>
                <w:sz w:val="22"/>
                <w:szCs w:val="22"/>
              </w:rPr>
              <w:t>any area of more than 10 homes to join</w:t>
            </w:r>
            <w:r>
              <w:rPr>
                <w:rFonts w:ascii="Arial" w:hAnsi="Arial" w:cs="Arial"/>
                <w:sz w:val="22"/>
                <w:szCs w:val="22"/>
              </w:rPr>
              <w:t xml:space="preserve"> our staff on a walkabout of the </w:t>
            </w:r>
            <w:r w:rsidR="000428AA">
              <w:rPr>
                <w:rFonts w:ascii="Arial" w:hAnsi="Arial" w:cs="Arial"/>
                <w:sz w:val="22"/>
                <w:szCs w:val="22"/>
              </w:rPr>
              <w:t>area</w:t>
            </w:r>
            <w:r>
              <w:rPr>
                <w:rFonts w:ascii="Arial" w:hAnsi="Arial" w:cs="Arial"/>
                <w:sz w:val="22"/>
                <w:szCs w:val="22"/>
              </w:rPr>
              <w:t xml:space="preserve"> at least once a year to </w:t>
            </w:r>
            <w:r w:rsidR="00F82F8B">
              <w:rPr>
                <w:rFonts w:ascii="Arial" w:hAnsi="Arial" w:cs="Arial"/>
                <w:sz w:val="22"/>
                <w:szCs w:val="22"/>
              </w:rPr>
              <w:t>inspect</w:t>
            </w:r>
            <w:r>
              <w:rPr>
                <w:rFonts w:ascii="Arial" w:hAnsi="Arial" w:cs="Arial"/>
                <w:sz w:val="22"/>
                <w:szCs w:val="22"/>
              </w:rPr>
              <w:t xml:space="preserve"> and discuss any issues that may arise</w:t>
            </w:r>
          </w:p>
          <w:p w14:paraId="23C1A61E" w14:textId="2532CC0E" w:rsidR="00AA1482" w:rsidRDefault="00AA1482" w:rsidP="00CF41BF">
            <w:pPr>
              <w:numPr>
                <w:ilvl w:val="0"/>
                <w:numId w:val="14"/>
              </w:numPr>
              <w:spacing w:line="276" w:lineRule="auto"/>
              <w:ind w:left="360"/>
              <w:rPr>
                <w:rFonts w:ascii="Arial" w:hAnsi="Arial" w:cs="Arial"/>
                <w:b/>
                <w:sz w:val="22"/>
                <w:szCs w:val="22"/>
              </w:rPr>
            </w:pPr>
            <w:r>
              <w:rPr>
                <w:rFonts w:ascii="Arial" w:hAnsi="Arial" w:cs="Arial"/>
                <w:b/>
                <w:sz w:val="22"/>
                <w:szCs w:val="22"/>
              </w:rPr>
              <w:t xml:space="preserve">Community partnership </w:t>
            </w:r>
            <w:r>
              <w:rPr>
                <w:rFonts w:ascii="Arial" w:hAnsi="Arial" w:cs="Arial"/>
                <w:sz w:val="22"/>
                <w:szCs w:val="22"/>
              </w:rPr>
              <w:t xml:space="preserve">- we will work closely with other relevant agencies where appropriate to ensure that services for the wider community are meeting </w:t>
            </w:r>
            <w:r w:rsidR="000428AA">
              <w:rPr>
                <w:rFonts w:ascii="Arial" w:hAnsi="Arial" w:cs="Arial"/>
                <w:sz w:val="22"/>
                <w:szCs w:val="22"/>
              </w:rPr>
              <w:t xml:space="preserve">tenants’ and </w:t>
            </w:r>
            <w:r>
              <w:rPr>
                <w:rFonts w:ascii="Arial" w:hAnsi="Arial" w:cs="Arial"/>
                <w:sz w:val="22"/>
                <w:szCs w:val="22"/>
              </w:rPr>
              <w:t>residents’ needs.</w:t>
            </w:r>
          </w:p>
          <w:p w14:paraId="570E98CD" w14:textId="77777777" w:rsidR="00AA1482" w:rsidRDefault="00AA1482" w:rsidP="00CF41BF">
            <w:pPr>
              <w:numPr>
                <w:ilvl w:val="0"/>
                <w:numId w:val="14"/>
              </w:numPr>
              <w:spacing w:line="276" w:lineRule="auto"/>
              <w:ind w:left="360"/>
              <w:rPr>
                <w:rFonts w:ascii="Arial" w:hAnsi="Arial" w:cs="Arial"/>
                <w:b/>
                <w:sz w:val="22"/>
                <w:szCs w:val="22"/>
              </w:rPr>
            </w:pPr>
            <w:r>
              <w:rPr>
                <w:rFonts w:ascii="Arial" w:hAnsi="Arial" w:cs="Arial"/>
                <w:b/>
                <w:sz w:val="22"/>
                <w:szCs w:val="22"/>
              </w:rPr>
              <w:t xml:space="preserve">Grounds maintenance &amp; cleaning </w:t>
            </w:r>
            <w:r>
              <w:rPr>
                <w:rFonts w:ascii="Arial" w:hAnsi="Arial" w:cs="Arial"/>
                <w:sz w:val="22"/>
                <w:szCs w:val="22"/>
              </w:rPr>
              <w:t>- we will provide an appropriate service to ensure that communal areas and grounds are kept neat and tidy and we will monitor the standards of those services regularly.</w:t>
            </w:r>
          </w:p>
          <w:p w14:paraId="6608CA62" w14:textId="77777777" w:rsidR="00AA1482" w:rsidRPr="004B69FA" w:rsidRDefault="00AA1482" w:rsidP="00CF41BF">
            <w:pPr>
              <w:spacing w:line="276" w:lineRule="auto"/>
              <w:rPr>
                <w:rFonts w:ascii="Arial" w:hAnsi="Arial" w:cs="Arial"/>
                <w:color w:val="A1006B" w:themeColor="accent1"/>
                <w:sz w:val="22"/>
                <w:szCs w:val="22"/>
              </w:rPr>
            </w:pPr>
          </w:p>
          <w:p w14:paraId="7A49109A" w14:textId="77777777" w:rsidR="00AA1482" w:rsidRPr="004B69FA" w:rsidRDefault="00AA1482">
            <w:pPr>
              <w:rPr>
                <w:rFonts w:ascii="Arial" w:hAnsi="Arial" w:cs="Arial"/>
                <w:b/>
                <w:smallCaps/>
                <w:color w:val="A1006B" w:themeColor="accent1"/>
                <w:sz w:val="22"/>
                <w:szCs w:val="22"/>
              </w:rPr>
            </w:pPr>
            <w:r w:rsidRPr="004B69FA">
              <w:rPr>
                <w:rFonts w:ascii="Arial" w:hAnsi="Arial" w:cs="Arial"/>
                <w:b/>
                <w:smallCaps/>
                <w:color w:val="A1006B" w:themeColor="accent1"/>
                <w:sz w:val="22"/>
                <w:szCs w:val="22"/>
              </w:rPr>
              <w:t xml:space="preserve">Tackling Nuisance &amp; Anti-social Behaviour </w:t>
            </w:r>
          </w:p>
          <w:p w14:paraId="600EDF93" w14:textId="77777777" w:rsidR="00AA1482" w:rsidRDefault="00AA1482">
            <w:pPr>
              <w:rPr>
                <w:rFonts w:ascii="Arial" w:hAnsi="Arial" w:cs="Arial"/>
                <w:b/>
                <w:smallCaps/>
                <w:color w:val="A50021"/>
                <w:sz w:val="22"/>
                <w:szCs w:val="22"/>
              </w:rPr>
            </w:pPr>
          </w:p>
          <w:p w14:paraId="35A3FF84" w14:textId="50459637" w:rsidR="00AA1482" w:rsidRPr="00CF41BF" w:rsidRDefault="00AA1482" w:rsidP="00CF41BF">
            <w:pPr>
              <w:pStyle w:val="ListParagraph"/>
              <w:numPr>
                <w:ilvl w:val="0"/>
                <w:numId w:val="15"/>
              </w:numPr>
              <w:spacing w:line="276" w:lineRule="auto"/>
              <w:ind w:left="360"/>
              <w:rPr>
                <w:rFonts w:ascii="Arial" w:hAnsi="Arial" w:cs="Arial"/>
                <w:b/>
                <w:sz w:val="22"/>
                <w:szCs w:val="22"/>
              </w:rPr>
            </w:pPr>
            <w:r w:rsidRPr="00CF41BF">
              <w:rPr>
                <w:rFonts w:ascii="Arial" w:hAnsi="Arial" w:cs="Arial"/>
                <w:b/>
                <w:sz w:val="22"/>
                <w:szCs w:val="22"/>
              </w:rPr>
              <w:t xml:space="preserve">Responding to </w:t>
            </w:r>
            <w:r w:rsidR="00BE2026">
              <w:rPr>
                <w:rFonts w:ascii="Arial" w:hAnsi="Arial" w:cs="Arial"/>
                <w:b/>
                <w:sz w:val="22"/>
                <w:szCs w:val="22"/>
              </w:rPr>
              <w:t>tenant</w:t>
            </w:r>
            <w:r w:rsidRPr="00CF41BF">
              <w:rPr>
                <w:rFonts w:ascii="Arial" w:hAnsi="Arial" w:cs="Arial"/>
                <w:b/>
                <w:sz w:val="22"/>
                <w:szCs w:val="22"/>
              </w:rPr>
              <w:t xml:space="preserve">’ concerns </w:t>
            </w:r>
            <w:r w:rsidRPr="00CF41BF">
              <w:rPr>
                <w:rFonts w:ascii="Arial" w:hAnsi="Arial" w:cs="Arial"/>
                <w:sz w:val="22"/>
                <w:szCs w:val="22"/>
              </w:rPr>
              <w:t>- we will fully investigate any reported incident in line with our policy and take appropriate action as quickly as possible.</w:t>
            </w:r>
          </w:p>
          <w:p w14:paraId="6F8E411E" w14:textId="77777777" w:rsidR="00AA1482" w:rsidRPr="00CF41BF" w:rsidRDefault="00AA1482" w:rsidP="00CF41BF">
            <w:pPr>
              <w:pStyle w:val="ListParagraph"/>
              <w:numPr>
                <w:ilvl w:val="0"/>
                <w:numId w:val="15"/>
              </w:numPr>
              <w:spacing w:line="276" w:lineRule="auto"/>
              <w:ind w:left="360"/>
              <w:rPr>
                <w:rFonts w:ascii="Arial" w:hAnsi="Arial" w:cs="Arial"/>
                <w:sz w:val="22"/>
                <w:szCs w:val="22"/>
              </w:rPr>
            </w:pPr>
            <w:r w:rsidRPr="00CF41BF">
              <w:rPr>
                <w:rFonts w:ascii="Arial" w:hAnsi="Arial" w:cs="Arial"/>
                <w:b/>
                <w:sz w:val="22"/>
                <w:szCs w:val="22"/>
              </w:rPr>
              <w:t xml:space="preserve">Supporting victims </w:t>
            </w:r>
            <w:r w:rsidRPr="00CF41BF">
              <w:rPr>
                <w:rFonts w:ascii="Arial" w:hAnsi="Arial" w:cs="Arial"/>
                <w:sz w:val="22"/>
                <w:szCs w:val="22"/>
              </w:rPr>
              <w:t xml:space="preserve">- we will work with someone reporting an incident and advise them of what options are available. We will keep those involved fully informed of progress. </w:t>
            </w:r>
          </w:p>
          <w:p w14:paraId="3F6517C1" w14:textId="28CB0749" w:rsidR="001C0C5F" w:rsidRDefault="00AA1482" w:rsidP="000428AA">
            <w:pPr>
              <w:pStyle w:val="ListParagraph"/>
              <w:numPr>
                <w:ilvl w:val="0"/>
                <w:numId w:val="15"/>
              </w:numPr>
              <w:spacing w:line="276" w:lineRule="auto"/>
              <w:ind w:left="360"/>
              <w:rPr>
                <w:rFonts w:ascii="Arial" w:hAnsi="Arial" w:cs="Arial"/>
                <w:sz w:val="22"/>
                <w:szCs w:val="22"/>
                <w:lang w:eastAsia="en-US"/>
              </w:rPr>
            </w:pPr>
            <w:r w:rsidRPr="00CF41BF">
              <w:rPr>
                <w:rFonts w:ascii="Arial" w:hAnsi="Arial" w:cs="Arial"/>
                <w:b/>
                <w:sz w:val="22"/>
                <w:szCs w:val="22"/>
              </w:rPr>
              <w:t xml:space="preserve">Working with relevant agencies </w:t>
            </w:r>
            <w:r w:rsidRPr="00CF41BF">
              <w:rPr>
                <w:rFonts w:ascii="Arial" w:hAnsi="Arial" w:cs="Arial"/>
                <w:sz w:val="22"/>
                <w:szCs w:val="22"/>
              </w:rPr>
              <w:t>- we will work closely with other relevant agencies such as the police, to address problems of nuisance, anti-social behaviour &amp; crime.</w:t>
            </w:r>
          </w:p>
        </w:tc>
      </w:tr>
    </w:tbl>
    <w:p w14:paraId="69BCAC48" w14:textId="1B0D0D1C" w:rsidR="0030591A" w:rsidRDefault="0030591A" w:rsidP="0030591A">
      <w:pPr>
        <w:rPr>
          <w:rFonts w:ascii="Arial" w:hAnsi="Arial" w:cs="Arial"/>
          <w:sz w:val="22"/>
          <w:szCs w:val="22"/>
          <w:lang w:val="en-GB"/>
        </w:rPr>
      </w:pPr>
    </w:p>
    <w:p w14:paraId="5EBCB98C" w14:textId="0927098D" w:rsidR="000428AA" w:rsidRDefault="000428AA" w:rsidP="0030591A">
      <w:pPr>
        <w:rPr>
          <w:rFonts w:ascii="Arial" w:hAnsi="Arial" w:cs="Arial"/>
          <w:sz w:val="22"/>
          <w:szCs w:val="22"/>
          <w:lang w:val="en-GB"/>
        </w:rPr>
      </w:pPr>
    </w:p>
    <w:p w14:paraId="39A629F5" w14:textId="36A47DA3" w:rsidR="000428AA" w:rsidRDefault="000428AA" w:rsidP="0030591A">
      <w:pPr>
        <w:rPr>
          <w:rFonts w:ascii="Arial" w:hAnsi="Arial" w:cs="Arial"/>
          <w:sz w:val="22"/>
          <w:szCs w:val="22"/>
          <w:lang w:val="en-GB"/>
        </w:rPr>
      </w:pPr>
    </w:p>
    <w:p w14:paraId="5F74A3B0" w14:textId="18B89019" w:rsidR="000428AA" w:rsidRDefault="000428AA" w:rsidP="0030591A">
      <w:pPr>
        <w:rPr>
          <w:rFonts w:ascii="Arial" w:hAnsi="Arial" w:cs="Arial"/>
          <w:sz w:val="22"/>
          <w:szCs w:val="22"/>
          <w:lang w:val="en-GB"/>
        </w:rPr>
      </w:pPr>
    </w:p>
    <w:p w14:paraId="7B7CDDE7" w14:textId="77777777" w:rsidR="000428AA" w:rsidRPr="0030591A" w:rsidRDefault="000428AA" w:rsidP="0030591A">
      <w:pPr>
        <w:rPr>
          <w:rFonts w:ascii="Arial" w:hAnsi="Arial" w:cs="Arial"/>
          <w:sz w:val="22"/>
          <w:szCs w:val="22"/>
          <w:lang w:val="en-GB"/>
        </w:rPr>
      </w:pPr>
    </w:p>
    <w:p w14:paraId="1CD1C081" w14:textId="77777777" w:rsidR="0030591A" w:rsidRPr="0030591A" w:rsidRDefault="0030591A" w:rsidP="0030591A">
      <w:pPr>
        <w:rPr>
          <w:rFonts w:ascii="Arial" w:hAnsi="Arial" w:cs="Arial"/>
          <w:sz w:val="22"/>
          <w:szCs w:val="22"/>
          <w:lang w:val="en-GB"/>
        </w:rPr>
      </w:pPr>
    </w:p>
    <w:tbl>
      <w:tblPr>
        <w:tblStyle w:val="TableGrid"/>
        <w:tblW w:w="9683" w:type="dxa"/>
        <w:tblInd w:w="-176" w:type="dxa"/>
        <w:tblBorders>
          <w:insideH w:val="none" w:sz="0" w:space="0" w:color="auto"/>
          <w:insideV w:val="none" w:sz="0" w:space="0" w:color="auto"/>
        </w:tblBorders>
        <w:tblLook w:val="01E0" w:firstRow="1" w:lastRow="1" w:firstColumn="1" w:lastColumn="1" w:noHBand="0" w:noVBand="0"/>
      </w:tblPr>
      <w:tblGrid>
        <w:gridCol w:w="9683"/>
      </w:tblGrid>
      <w:tr w:rsidR="00AA1482" w14:paraId="2736850C" w14:textId="77777777" w:rsidTr="000428AA">
        <w:tc>
          <w:tcPr>
            <w:tcW w:w="9683" w:type="dxa"/>
            <w:tcBorders>
              <w:top w:val="nil"/>
              <w:left w:val="nil"/>
              <w:bottom w:val="nil"/>
              <w:right w:val="nil"/>
            </w:tcBorders>
          </w:tcPr>
          <w:p w14:paraId="134A3ABA" w14:textId="77777777" w:rsidR="00AA1482" w:rsidRDefault="00AA1482" w:rsidP="004B69FA">
            <w:pPr>
              <w:shd w:val="clear" w:color="auto" w:fill="A1006B" w:themeFill="accent1"/>
              <w:ind w:firstLine="34"/>
              <w:rPr>
                <w:rFonts w:ascii="Arial" w:hAnsi="Arial" w:cs="Arial"/>
                <w:b/>
                <w:smallCaps/>
                <w:color w:val="FFFFFF"/>
                <w:sz w:val="22"/>
                <w:szCs w:val="22"/>
                <w:lang w:val="en-GB" w:eastAsia="en-US"/>
              </w:rPr>
            </w:pPr>
            <w:r>
              <w:rPr>
                <w:rFonts w:ascii="Arial" w:hAnsi="Arial" w:cs="Arial"/>
                <w:b/>
                <w:smallCaps/>
                <w:color w:val="FFFFFF"/>
                <w:sz w:val="22"/>
                <w:szCs w:val="22"/>
                <w:lang w:val="en-GB"/>
              </w:rPr>
              <w:lastRenderedPageBreak/>
              <w:t>Service Commitment: Communal Services</w:t>
            </w:r>
          </w:p>
          <w:p w14:paraId="21BBBFDF" w14:textId="77777777" w:rsidR="00AA1482" w:rsidRPr="004B69FA" w:rsidRDefault="00AA1482" w:rsidP="00386556">
            <w:pPr>
              <w:ind w:firstLine="34"/>
              <w:rPr>
                <w:rFonts w:ascii="Arial" w:hAnsi="Arial" w:cs="Arial"/>
                <w:smallCaps/>
                <w:color w:val="A1006B" w:themeColor="accent1"/>
                <w:sz w:val="22"/>
                <w:szCs w:val="22"/>
              </w:rPr>
            </w:pPr>
          </w:p>
          <w:p w14:paraId="3ABCA0BC" w14:textId="06859716" w:rsidR="00AA1482" w:rsidRDefault="00AA1482" w:rsidP="00386556">
            <w:pPr>
              <w:ind w:firstLine="34"/>
              <w:rPr>
                <w:rFonts w:ascii="Arial" w:hAnsi="Arial" w:cs="Arial"/>
                <w:b/>
                <w:smallCaps/>
                <w:color w:val="A1006B" w:themeColor="accent1"/>
                <w:sz w:val="22"/>
                <w:szCs w:val="22"/>
              </w:rPr>
            </w:pPr>
            <w:r w:rsidRPr="004B69FA">
              <w:rPr>
                <w:rFonts w:ascii="Arial" w:hAnsi="Arial" w:cs="Arial"/>
                <w:b/>
                <w:smallCaps/>
                <w:color w:val="A1006B" w:themeColor="accent1"/>
                <w:sz w:val="22"/>
                <w:szCs w:val="22"/>
              </w:rPr>
              <w:t>Cleaning of Communal Areas</w:t>
            </w:r>
          </w:p>
          <w:p w14:paraId="4E01DA64" w14:textId="77777777" w:rsidR="0030591A" w:rsidRPr="004B69FA" w:rsidRDefault="0030591A" w:rsidP="00386556">
            <w:pPr>
              <w:ind w:firstLine="34"/>
              <w:rPr>
                <w:rFonts w:ascii="Arial" w:hAnsi="Arial" w:cs="Arial"/>
                <w:b/>
                <w:smallCaps/>
                <w:color w:val="A1006B" w:themeColor="accent1"/>
                <w:sz w:val="22"/>
                <w:szCs w:val="22"/>
              </w:rPr>
            </w:pPr>
          </w:p>
          <w:p w14:paraId="716F1427" w14:textId="1A2FFBAB" w:rsidR="00AA1482" w:rsidRDefault="00AA1482" w:rsidP="00386556">
            <w:pPr>
              <w:ind w:firstLine="34"/>
              <w:rPr>
                <w:rFonts w:ascii="Arial" w:hAnsi="Arial" w:cs="Arial"/>
                <w:sz w:val="22"/>
                <w:szCs w:val="22"/>
              </w:rPr>
            </w:pPr>
            <w:r>
              <w:rPr>
                <w:rFonts w:ascii="Arial" w:hAnsi="Arial" w:cs="Arial"/>
                <w:sz w:val="22"/>
                <w:szCs w:val="22"/>
              </w:rPr>
              <w:t>Our cleaner</w:t>
            </w:r>
            <w:r w:rsidR="004A0670">
              <w:rPr>
                <w:rFonts w:ascii="Arial" w:hAnsi="Arial" w:cs="Arial"/>
                <w:sz w:val="22"/>
                <w:szCs w:val="22"/>
              </w:rPr>
              <w:t>s</w:t>
            </w:r>
            <w:r>
              <w:rPr>
                <w:rFonts w:ascii="Arial" w:hAnsi="Arial" w:cs="Arial"/>
                <w:sz w:val="22"/>
                <w:szCs w:val="22"/>
              </w:rPr>
              <w:t xml:space="preserve"> will undertake cleaning every </w:t>
            </w:r>
            <w:r w:rsidR="00232807">
              <w:rPr>
                <w:rFonts w:ascii="Arial" w:hAnsi="Arial" w:cs="Arial"/>
                <w:sz w:val="22"/>
                <w:szCs w:val="22"/>
              </w:rPr>
              <w:t>week</w:t>
            </w:r>
            <w:r>
              <w:rPr>
                <w:rFonts w:ascii="Arial" w:hAnsi="Arial" w:cs="Arial"/>
                <w:sz w:val="22"/>
                <w:szCs w:val="22"/>
              </w:rPr>
              <w:t>, in accordance with the following specification:</w:t>
            </w:r>
          </w:p>
          <w:p w14:paraId="5CD54333" w14:textId="77777777" w:rsidR="0030591A" w:rsidRDefault="0030591A" w:rsidP="00386556">
            <w:pPr>
              <w:ind w:firstLine="34"/>
              <w:rPr>
                <w:rFonts w:ascii="Arial" w:hAnsi="Arial" w:cs="Arial"/>
                <w:sz w:val="22"/>
                <w:szCs w:val="22"/>
              </w:rPr>
            </w:pP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0"/>
              <w:gridCol w:w="4860"/>
              <w:gridCol w:w="2403"/>
            </w:tblGrid>
            <w:tr w:rsidR="00AA1482" w14:paraId="380D717F" w14:textId="77777777" w:rsidTr="00D36E8F">
              <w:tc>
                <w:tcPr>
                  <w:tcW w:w="1980" w:type="dxa"/>
                </w:tcPr>
                <w:p w14:paraId="4D64FD6D" w14:textId="77777777" w:rsidR="00AA1482" w:rsidRDefault="00AA1482" w:rsidP="00386556">
                  <w:pPr>
                    <w:ind w:firstLine="34"/>
                    <w:rPr>
                      <w:rFonts w:ascii="Arial" w:hAnsi="Arial" w:cs="Arial"/>
                      <w:sz w:val="22"/>
                      <w:szCs w:val="22"/>
                      <w:lang w:eastAsia="en-US"/>
                    </w:rPr>
                  </w:pPr>
                </w:p>
              </w:tc>
              <w:tc>
                <w:tcPr>
                  <w:tcW w:w="4860" w:type="dxa"/>
                </w:tcPr>
                <w:p w14:paraId="365B0FBF" w14:textId="77777777" w:rsidR="00AA1482" w:rsidRDefault="00AA1482" w:rsidP="00386556">
                  <w:pPr>
                    <w:ind w:firstLine="34"/>
                    <w:rPr>
                      <w:rFonts w:ascii="Arial" w:hAnsi="Arial" w:cs="Arial"/>
                      <w:sz w:val="22"/>
                      <w:szCs w:val="22"/>
                      <w:lang w:eastAsia="en-US"/>
                    </w:rPr>
                  </w:pPr>
                </w:p>
              </w:tc>
              <w:tc>
                <w:tcPr>
                  <w:tcW w:w="2403" w:type="dxa"/>
                  <w:hideMark/>
                </w:tcPr>
                <w:p w14:paraId="5E77E15C" w14:textId="77777777" w:rsidR="00AA1482" w:rsidRDefault="00AA1482" w:rsidP="00386556">
                  <w:pPr>
                    <w:ind w:firstLine="34"/>
                    <w:rPr>
                      <w:rFonts w:ascii="Arial" w:hAnsi="Arial" w:cs="Arial"/>
                      <w:sz w:val="22"/>
                      <w:szCs w:val="22"/>
                      <w:lang w:eastAsia="en-US"/>
                    </w:rPr>
                  </w:pPr>
                  <w:r>
                    <w:rPr>
                      <w:rFonts w:ascii="Arial" w:hAnsi="Arial" w:cs="Arial"/>
                      <w:b/>
                      <w:sz w:val="22"/>
                      <w:szCs w:val="22"/>
                    </w:rPr>
                    <w:t>Frequency</w:t>
                  </w:r>
                </w:p>
              </w:tc>
            </w:tr>
            <w:tr w:rsidR="00AA1482" w14:paraId="2B5F3937" w14:textId="77777777" w:rsidTr="00D36E8F">
              <w:tc>
                <w:tcPr>
                  <w:tcW w:w="1980" w:type="dxa"/>
                  <w:hideMark/>
                </w:tcPr>
                <w:p w14:paraId="76C7DE44" w14:textId="77777777" w:rsidR="00AA1482" w:rsidRDefault="00AA1482" w:rsidP="00386556">
                  <w:pPr>
                    <w:ind w:firstLine="34"/>
                    <w:rPr>
                      <w:rFonts w:ascii="Arial" w:hAnsi="Arial" w:cs="Arial"/>
                      <w:sz w:val="22"/>
                      <w:szCs w:val="22"/>
                      <w:lang w:eastAsia="en-US"/>
                    </w:rPr>
                  </w:pPr>
                  <w:r>
                    <w:rPr>
                      <w:rFonts w:ascii="Arial" w:hAnsi="Arial" w:cs="Arial"/>
                      <w:sz w:val="22"/>
                      <w:szCs w:val="22"/>
                    </w:rPr>
                    <w:t>Exterior cleaning</w:t>
                  </w:r>
                </w:p>
              </w:tc>
              <w:tc>
                <w:tcPr>
                  <w:tcW w:w="4860" w:type="dxa"/>
                  <w:hideMark/>
                </w:tcPr>
                <w:p w14:paraId="6CA6BB54" w14:textId="77777777" w:rsidR="00AA1482" w:rsidRDefault="00AA1482" w:rsidP="004E5927">
                  <w:pPr>
                    <w:ind w:left="73"/>
                    <w:rPr>
                      <w:rFonts w:ascii="Arial" w:hAnsi="Arial" w:cs="Arial"/>
                      <w:sz w:val="22"/>
                      <w:szCs w:val="22"/>
                      <w:lang w:eastAsia="en-US"/>
                    </w:rPr>
                  </w:pPr>
                  <w:r>
                    <w:rPr>
                      <w:rFonts w:ascii="Arial" w:hAnsi="Arial" w:cs="Arial"/>
                      <w:sz w:val="22"/>
                      <w:szCs w:val="22"/>
                    </w:rPr>
                    <w:t>Sweep and clean porch (where applicable)</w:t>
                  </w:r>
                </w:p>
              </w:tc>
              <w:tc>
                <w:tcPr>
                  <w:tcW w:w="2403" w:type="dxa"/>
                  <w:hideMark/>
                </w:tcPr>
                <w:p w14:paraId="536D839E" w14:textId="77777777" w:rsidR="00AA1482" w:rsidRDefault="00AA1482" w:rsidP="00386556">
                  <w:pPr>
                    <w:ind w:firstLine="34"/>
                    <w:rPr>
                      <w:rFonts w:ascii="Arial" w:hAnsi="Arial" w:cs="Arial"/>
                      <w:sz w:val="22"/>
                      <w:szCs w:val="22"/>
                      <w:lang w:eastAsia="en-US"/>
                    </w:rPr>
                  </w:pPr>
                  <w:r>
                    <w:rPr>
                      <w:rFonts w:ascii="Arial" w:hAnsi="Arial" w:cs="Arial"/>
                      <w:sz w:val="22"/>
                      <w:szCs w:val="22"/>
                    </w:rPr>
                    <w:t>Every visit</w:t>
                  </w:r>
                </w:p>
              </w:tc>
            </w:tr>
            <w:tr w:rsidR="00AA1482" w14:paraId="3E784648" w14:textId="77777777" w:rsidTr="00D36E8F">
              <w:tc>
                <w:tcPr>
                  <w:tcW w:w="1980" w:type="dxa"/>
                </w:tcPr>
                <w:p w14:paraId="7F22AD45" w14:textId="77777777" w:rsidR="00AA1482" w:rsidRDefault="00AA1482" w:rsidP="00386556">
                  <w:pPr>
                    <w:ind w:firstLine="34"/>
                    <w:rPr>
                      <w:rFonts w:ascii="Arial" w:hAnsi="Arial" w:cs="Arial"/>
                      <w:sz w:val="22"/>
                      <w:szCs w:val="22"/>
                      <w:lang w:eastAsia="en-US"/>
                    </w:rPr>
                  </w:pPr>
                </w:p>
              </w:tc>
              <w:tc>
                <w:tcPr>
                  <w:tcW w:w="4860" w:type="dxa"/>
                  <w:hideMark/>
                </w:tcPr>
                <w:p w14:paraId="705E3C68" w14:textId="77777777" w:rsidR="00AA1482" w:rsidRDefault="00AA1482" w:rsidP="004E5927">
                  <w:pPr>
                    <w:ind w:left="73"/>
                    <w:rPr>
                      <w:rFonts w:ascii="Arial" w:hAnsi="Arial" w:cs="Arial"/>
                      <w:sz w:val="22"/>
                      <w:szCs w:val="22"/>
                      <w:lang w:eastAsia="en-US"/>
                    </w:rPr>
                  </w:pPr>
                  <w:r>
                    <w:rPr>
                      <w:rFonts w:ascii="Arial" w:hAnsi="Arial" w:cs="Arial"/>
                      <w:sz w:val="22"/>
                      <w:szCs w:val="22"/>
                    </w:rPr>
                    <w:t>Dust and wet wipe down door and door entry intercom panel &amp; letter boxes</w:t>
                  </w:r>
                </w:p>
              </w:tc>
              <w:tc>
                <w:tcPr>
                  <w:tcW w:w="2403" w:type="dxa"/>
                  <w:hideMark/>
                </w:tcPr>
                <w:p w14:paraId="6A4043DC" w14:textId="77777777" w:rsidR="00AA1482" w:rsidRDefault="00AA1482" w:rsidP="00386556">
                  <w:pPr>
                    <w:ind w:firstLine="34"/>
                    <w:rPr>
                      <w:rFonts w:ascii="Arial" w:hAnsi="Arial" w:cs="Arial"/>
                      <w:sz w:val="22"/>
                      <w:szCs w:val="22"/>
                      <w:lang w:eastAsia="en-US"/>
                    </w:rPr>
                  </w:pPr>
                  <w:r>
                    <w:rPr>
                      <w:rFonts w:ascii="Arial" w:hAnsi="Arial" w:cs="Arial"/>
                      <w:sz w:val="22"/>
                      <w:szCs w:val="22"/>
                    </w:rPr>
                    <w:t>Every visit</w:t>
                  </w:r>
                </w:p>
              </w:tc>
            </w:tr>
            <w:tr w:rsidR="00AA1482" w14:paraId="65EC3025" w14:textId="77777777" w:rsidTr="00D36E8F">
              <w:tc>
                <w:tcPr>
                  <w:tcW w:w="1980" w:type="dxa"/>
                </w:tcPr>
                <w:p w14:paraId="272D1F8F" w14:textId="77777777" w:rsidR="00AA1482" w:rsidRDefault="00AA1482" w:rsidP="00386556">
                  <w:pPr>
                    <w:ind w:firstLine="34"/>
                    <w:rPr>
                      <w:rFonts w:ascii="Arial" w:hAnsi="Arial" w:cs="Arial"/>
                      <w:sz w:val="22"/>
                      <w:szCs w:val="22"/>
                      <w:lang w:eastAsia="en-US"/>
                    </w:rPr>
                  </w:pPr>
                </w:p>
              </w:tc>
              <w:tc>
                <w:tcPr>
                  <w:tcW w:w="4860" w:type="dxa"/>
                  <w:hideMark/>
                </w:tcPr>
                <w:p w14:paraId="09207DE7" w14:textId="77777777" w:rsidR="00AA1482" w:rsidRDefault="00AA1482" w:rsidP="004E5927">
                  <w:pPr>
                    <w:ind w:left="73"/>
                    <w:rPr>
                      <w:rFonts w:ascii="Arial" w:hAnsi="Arial" w:cs="Arial"/>
                      <w:sz w:val="22"/>
                      <w:szCs w:val="22"/>
                      <w:lang w:eastAsia="en-US"/>
                    </w:rPr>
                  </w:pPr>
                  <w:r>
                    <w:rPr>
                      <w:rFonts w:ascii="Arial" w:hAnsi="Arial" w:cs="Arial"/>
                      <w:sz w:val="22"/>
                      <w:szCs w:val="22"/>
                    </w:rPr>
                    <w:t>Clean inside windows of external doors</w:t>
                  </w:r>
                </w:p>
              </w:tc>
              <w:tc>
                <w:tcPr>
                  <w:tcW w:w="2403" w:type="dxa"/>
                  <w:hideMark/>
                </w:tcPr>
                <w:p w14:paraId="3E8ACF4D" w14:textId="77777777" w:rsidR="00AA1482" w:rsidRDefault="00AA1482" w:rsidP="00386556">
                  <w:pPr>
                    <w:ind w:firstLine="34"/>
                    <w:rPr>
                      <w:rFonts w:ascii="Arial" w:hAnsi="Arial" w:cs="Arial"/>
                      <w:sz w:val="22"/>
                      <w:szCs w:val="22"/>
                    </w:rPr>
                  </w:pPr>
                  <w:r>
                    <w:rPr>
                      <w:rFonts w:ascii="Arial" w:hAnsi="Arial" w:cs="Arial"/>
                      <w:sz w:val="22"/>
                      <w:szCs w:val="22"/>
                    </w:rPr>
                    <w:t>Every visit</w:t>
                  </w:r>
                </w:p>
                <w:p w14:paraId="6E3F8247" w14:textId="77777777" w:rsidR="00B80E93" w:rsidRDefault="00B80E93" w:rsidP="00386556">
                  <w:pPr>
                    <w:ind w:firstLine="34"/>
                    <w:rPr>
                      <w:rFonts w:ascii="Arial" w:hAnsi="Arial" w:cs="Arial"/>
                      <w:sz w:val="22"/>
                      <w:szCs w:val="22"/>
                    </w:rPr>
                  </w:pPr>
                </w:p>
                <w:p w14:paraId="1575DEAC" w14:textId="77777777" w:rsidR="00B80E93" w:rsidRDefault="00B80E93" w:rsidP="00386556">
                  <w:pPr>
                    <w:ind w:firstLine="34"/>
                    <w:rPr>
                      <w:rFonts w:ascii="Arial" w:hAnsi="Arial" w:cs="Arial"/>
                      <w:sz w:val="22"/>
                      <w:szCs w:val="22"/>
                      <w:lang w:eastAsia="en-US"/>
                    </w:rPr>
                  </w:pPr>
                </w:p>
              </w:tc>
            </w:tr>
            <w:tr w:rsidR="00AA1482" w14:paraId="786C183C" w14:textId="77777777" w:rsidTr="00D36E8F">
              <w:tc>
                <w:tcPr>
                  <w:tcW w:w="1980" w:type="dxa"/>
                  <w:hideMark/>
                </w:tcPr>
                <w:p w14:paraId="30FFD61B" w14:textId="77777777" w:rsidR="00AA1482" w:rsidRDefault="00AA1482" w:rsidP="00386556">
                  <w:pPr>
                    <w:ind w:firstLine="34"/>
                    <w:rPr>
                      <w:rFonts w:ascii="Arial" w:hAnsi="Arial" w:cs="Arial"/>
                      <w:sz w:val="22"/>
                      <w:szCs w:val="22"/>
                      <w:lang w:eastAsia="en-US"/>
                    </w:rPr>
                  </w:pPr>
                  <w:r>
                    <w:rPr>
                      <w:rFonts w:ascii="Arial" w:hAnsi="Arial" w:cs="Arial"/>
                      <w:sz w:val="22"/>
                      <w:szCs w:val="22"/>
                    </w:rPr>
                    <w:t>Internal cleaning</w:t>
                  </w:r>
                </w:p>
              </w:tc>
              <w:tc>
                <w:tcPr>
                  <w:tcW w:w="4860" w:type="dxa"/>
                  <w:hideMark/>
                </w:tcPr>
                <w:p w14:paraId="61C59B67" w14:textId="77777777" w:rsidR="00AA1482" w:rsidRDefault="00AA1482" w:rsidP="004E5927">
                  <w:pPr>
                    <w:ind w:left="73"/>
                    <w:rPr>
                      <w:rFonts w:ascii="Arial" w:hAnsi="Arial" w:cs="Arial"/>
                      <w:sz w:val="22"/>
                      <w:szCs w:val="22"/>
                      <w:lang w:eastAsia="en-US"/>
                    </w:rPr>
                  </w:pPr>
                  <w:r>
                    <w:rPr>
                      <w:rFonts w:ascii="Arial" w:hAnsi="Arial" w:cs="Arial"/>
                      <w:sz w:val="22"/>
                      <w:szCs w:val="22"/>
                    </w:rPr>
                    <w:t>Vacuum carpet to all floors including edges and corners</w:t>
                  </w:r>
                </w:p>
              </w:tc>
              <w:tc>
                <w:tcPr>
                  <w:tcW w:w="2403" w:type="dxa"/>
                  <w:hideMark/>
                </w:tcPr>
                <w:p w14:paraId="74E7B733" w14:textId="77777777" w:rsidR="00AA1482" w:rsidRDefault="00AA1482" w:rsidP="00386556">
                  <w:pPr>
                    <w:ind w:firstLine="34"/>
                    <w:rPr>
                      <w:rFonts w:ascii="Arial" w:hAnsi="Arial" w:cs="Arial"/>
                      <w:sz w:val="22"/>
                      <w:szCs w:val="22"/>
                      <w:lang w:eastAsia="en-US"/>
                    </w:rPr>
                  </w:pPr>
                  <w:r>
                    <w:rPr>
                      <w:rFonts w:ascii="Arial" w:hAnsi="Arial" w:cs="Arial"/>
                      <w:sz w:val="22"/>
                      <w:szCs w:val="22"/>
                    </w:rPr>
                    <w:t>Every visit</w:t>
                  </w:r>
                </w:p>
              </w:tc>
            </w:tr>
            <w:tr w:rsidR="00AA1482" w14:paraId="28FD0CB6" w14:textId="77777777" w:rsidTr="00D36E8F">
              <w:tc>
                <w:tcPr>
                  <w:tcW w:w="1980" w:type="dxa"/>
                </w:tcPr>
                <w:p w14:paraId="65EAA79C" w14:textId="77777777" w:rsidR="00AA1482" w:rsidRDefault="00AA1482" w:rsidP="00386556">
                  <w:pPr>
                    <w:ind w:firstLine="34"/>
                    <w:rPr>
                      <w:rFonts w:ascii="Arial" w:hAnsi="Arial" w:cs="Arial"/>
                      <w:sz w:val="22"/>
                      <w:szCs w:val="22"/>
                      <w:lang w:eastAsia="en-US"/>
                    </w:rPr>
                  </w:pPr>
                </w:p>
              </w:tc>
              <w:tc>
                <w:tcPr>
                  <w:tcW w:w="4860" w:type="dxa"/>
                  <w:hideMark/>
                </w:tcPr>
                <w:p w14:paraId="762D0893" w14:textId="77777777" w:rsidR="00AA1482" w:rsidRDefault="00AA1482" w:rsidP="004E5927">
                  <w:pPr>
                    <w:ind w:left="73"/>
                    <w:rPr>
                      <w:rFonts w:ascii="Arial" w:hAnsi="Arial" w:cs="Arial"/>
                      <w:sz w:val="22"/>
                      <w:szCs w:val="22"/>
                      <w:lang w:eastAsia="en-US"/>
                    </w:rPr>
                  </w:pPr>
                  <w:r>
                    <w:rPr>
                      <w:rFonts w:ascii="Arial" w:hAnsi="Arial" w:cs="Arial"/>
                      <w:sz w:val="22"/>
                      <w:szCs w:val="22"/>
                    </w:rPr>
                    <w:t>Mop all hard floors</w:t>
                  </w:r>
                </w:p>
              </w:tc>
              <w:tc>
                <w:tcPr>
                  <w:tcW w:w="2403" w:type="dxa"/>
                  <w:hideMark/>
                </w:tcPr>
                <w:p w14:paraId="38AEE7BD" w14:textId="77777777" w:rsidR="00AA1482" w:rsidRDefault="00AA1482" w:rsidP="00386556">
                  <w:pPr>
                    <w:ind w:firstLine="34"/>
                    <w:rPr>
                      <w:rFonts w:ascii="Arial" w:hAnsi="Arial" w:cs="Arial"/>
                      <w:sz w:val="22"/>
                      <w:szCs w:val="22"/>
                      <w:lang w:eastAsia="en-US"/>
                    </w:rPr>
                  </w:pPr>
                  <w:r>
                    <w:rPr>
                      <w:rFonts w:ascii="Arial" w:hAnsi="Arial" w:cs="Arial"/>
                      <w:sz w:val="22"/>
                      <w:szCs w:val="22"/>
                    </w:rPr>
                    <w:t>Every visit</w:t>
                  </w:r>
                </w:p>
              </w:tc>
            </w:tr>
            <w:tr w:rsidR="00AA1482" w14:paraId="60EFD910" w14:textId="77777777" w:rsidTr="00D36E8F">
              <w:tc>
                <w:tcPr>
                  <w:tcW w:w="1980" w:type="dxa"/>
                </w:tcPr>
                <w:p w14:paraId="0EDD6DCC" w14:textId="77777777" w:rsidR="00AA1482" w:rsidRDefault="00AA1482" w:rsidP="00386556">
                  <w:pPr>
                    <w:ind w:firstLine="34"/>
                    <w:rPr>
                      <w:rFonts w:ascii="Arial" w:hAnsi="Arial" w:cs="Arial"/>
                      <w:sz w:val="22"/>
                      <w:szCs w:val="22"/>
                      <w:lang w:eastAsia="en-US"/>
                    </w:rPr>
                  </w:pPr>
                </w:p>
              </w:tc>
              <w:tc>
                <w:tcPr>
                  <w:tcW w:w="4860" w:type="dxa"/>
                  <w:hideMark/>
                </w:tcPr>
                <w:p w14:paraId="5FC9F01E" w14:textId="27E55DC8" w:rsidR="00AA1482" w:rsidRDefault="00AA1482" w:rsidP="004E5927">
                  <w:pPr>
                    <w:ind w:left="73"/>
                    <w:rPr>
                      <w:rFonts w:ascii="Arial" w:hAnsi="Arial" w:cs="Arial"/>
                      <w:sz w:val="22"/>
                      <w:szCs w:val="22"/>
                      <w:lang w:eastAsia="en-US"/>
                    </w:rPr>
                  </w:pPr>
                  <w:r>
                    <w:rPr>
                      <w:rFonts w:ascii="Arial" w:hAnsi="Arial" w:cs="Arial"/>
                      <w:sz w:val="22"/>
                      <w:szCs w:val="22"/>
                    </w:rPr>
                    <w:t xml:space="preserve">Dust and wet wipe communal </w:t>
                  </w:r>
                  <w:r w:rsidR="006C7D56">
                    <w:rPr>
                      <w:rFonts w:ascii="Arial" w:hAnsi="Arial" w:cs="Arial"/>
                      <w:sz w:val="22"/>
                      <w:szCs w:val="22"/>
                    </w:rPr>
                    <w:t>windowsill</w:t>
                  </w:r>
                  <w:r>
                    <w:rPr>
                      <w:rFonts w:ascii="Arial" w:hAnsi="Arial" w:cs="Arial"/>
                      <w:sz w:val="22"/>
                      <w:szCs w:val="22"/>
                    </w:rPr>
                    <w:t xml:space="preserve"> and window frames on each floor.</w:t>
                  </w:r>
                </w:p>
              </w:tc>
              <w:tc>
                <w:tcPr>
                  <w:tcW w:w="2403" w:type="dxa"/>
                  <w:hideMark/>
                </w:tcPr>
                <w:p w14:paraId="610D93E6" w14:textId="77777777" w:rsidR="00AA1482" w:rsidRDefault="00AA1482" w:rsidP="00386556">
                  <w:pPr>
                    <w:ind w:firstLine="34"/>
                    <w:rPr>
                      <w:rFonts w:ascii="Arial" w:hAnsi="Arial" w:cs="Arial"/>
                      <w:sz w:val="22"/>
                      <w:szCs w:val="22"/>
                      <w:lang w:eastAsia="en-US"/>
                    </w:rPr>
                  </w:pPr>
                  <w:r>
                    <w:rPr>
                      <w:rFonts w:ascii="Arial" w:hAnsi="Arial" w:cs="Arial"/>
                      <w:sz w:val="22"/>
                      <w:szCs w:val="22"/>
                    </w:rPr>
                    <w:t>Every visit</w:t>
                  </w:r>
                </w:p>
              </w:tc>
            </w:tr>
            <w:tr w:rsidR="00AA1482" w14:paraId="384C28E9" w14:textId="77777777" w:rsidTr="00D36E8F">
              <w:tc>
                <w:tcPr>
                  <w:tcW w:w="1980" w:type="dxa"/>
                </w:tcPr>
                <w:p w14:paraId="6C6713FA" w14:textId="77777777" w:rsidR="00AA1482" w:rsidRDefault="00AA1482" w:rsidP="00386556">
                  <w:pPr>
                    <w:ind w:firstLine="34"/>
                    <w:rPr>
                      <w:rFonts w:ascii="Arial" w:hAnsi="Arial" w:cs="Arial"/>
                      <w:sz w:val="22"/>
                      <w:szCs w:val="22"/>
                      <w:lang w:eastAsia="en-US"/>
                    </w:rPr>
                  </w:pPr>
                </w:p>
              </w:tc>
              <w:tc>
                <w:tcPr>
                  <w:tcW w:w="4860" w:type="dxa"/>
                  <w:hideMark/>
                </w:tcPr>
                <w:p w14:paraId="49763D81" w14:textId="77777777" w:rsidR="00AA1482" w:rsidRDefault="00AA1482" w:rsidP="004E5927">
                  <w:pPr>
                    <w:ind w:left="73"/>
                    <w:rPr>
                      <w:rFonts w:ascii="Arial" w:hAnsi="Arial" w:cs="Arial"/>
                      <w:sz w:val="22"/>
                      <w:szCs w:val="22"/>
                      <w:lang w:eastAsia="en-US"/>
                    </w:rPr>
                  </w:pPr>
                  <w:r>
                    <w:rPr>
                      <w:rFonts w:ascii="Arial" w:hAnsi="Arial" w:cs="Arial"/>
                      <w:sz w:val="22"/>
                      <w:szCs w:val="22"/>
                    </w:rPr>
                    <w:t>Clean obvious smudges on glass near entrance handles</w:t>
                  </w:r>
                </w:p>
              </w:tc>
              <w:tc>
                <w:tcPr>
                  <w:tcW w:w="2403" w:type="dxa"/>
                  <w:hideMark/>
                </w:tcPr>
                <w:p w14:paraId="5822560D" w14:textId="77777777" w:rsidR="00AA1482" w:rsidRDefault="00AA1482" w:rsidP="00386556">
                  <w:pPr>
                    <w:ind w:firstLine="34"/>
                    <w:rPr>
                      <w:rFonts w:ascii="Arial" w:hAnsi="Arial" w:cs="Arial"/>
                      <w:sz w:val="22"/>
                      <w:szCs w:val="22"/>
                      <w:lang w:eastAsia="en-US"/>
                    </w:rPr>
                  </w:pPr>
                  <w:r>
                    <w:rPr>
                      <w:rFonts w:ascii="Arial" w:hAnsi="Arial" w:cs="Arial"/>
                      <w:sz w:val="22"/>
                      <w:szCs w:val="22"/>
                    </w:rPr>
                    <w:t>Every visit</w:t>
                  </w:r>
                </w:p>
              </w:tc>
            </w:tr>
            <w:tr w:rsidR="00AA1482" w14:paraId="451D96B4" w14:textId="77777777" w:rsidTr="00D36E8F">
              <w:tc>
                <w:tcPr>
                  <w:tcW w:w="1980" w:type="dxa"/>
                </w:tcPr>
                <w:p w14:paraId="5CCA339B" w14:textId="77777777" w:rsidR="00AA1482" w:rsidRDefault="00AA1482" w:rsidP="00386556">
                  <w:pPr>
                    <w:ind w:firstLine="34"/>
                    <w:rPr>
                      <w:rFonts w:ascii="Arial" w:hAnsi="Arial" w:cs="Arial"/>
                      <w:sz w:val="22"/>
                      <w:szCs w:val="22"/>
                      <w:lang w:eastAsia="en-US"/>
                    </w:rPr>
                  </w:pPr>
                </w:p>
              </w:tc>
              <w:tc>
                <w:tcPr>
                  <w:tcW w:w="4860" w:type="dxa"/>
                  <w:hideMark/>
                </w:tcPr>
                <w:p w14:paraId="542AADA7" w14:textId="6CF11909" w:rsidR="00AA1482" w:rsidRDefault="00AA1482" w:rsidP="004E5927">
                  <w:pPr>
                    <w:ind w:left="73"/>
                    <w:rPr>
                      <w:rFonts w:ascii="Arial" w:hAnsi="Arial" w:cs="Arial"/>
                      <w:sz w:val="22"/>
                      <w:szCs w:val="22"/>
                      <w:lang w:eastAsia="en-US"/>
                    </w:rPr>
                  </w:pPr>
                  <w:r>
                    <w:rPr>
                      <w:rFonts w:ascii="Arial" w:hAnsi="Arial" w:cs="Arial"/>
                      <w:sz w:val="22"/>
                      <w:szCs w:val="22"/>
                    </w:rPr>
                    <w:t>Dust and wet wipe skirting board &amp; other surfaces (</w:t>
                  </w:r>
                  <w:r w:rsidR="00A63E60">
                    <w:rPr>
                      <w:rFonts w:ascii="Arial" w:hAnsi="Arial" w:cs="Arial"/>
                      <w:sz w:val="22"/>
                      <w:szCs w:val="22"/>
                    </w:rPr>
                    <w:t>e.g.</w:t>
                  </w:r>
                  <w:r>
                    <w:rPr>
                      <w:rFonts w:ascii="Arial" w:hAnsi="Arial" w:cs="Arial"/>
                      <w:sz w:val="22"/>
                      <w:szCs w:val="22"/>
                    </w:rPr>
                    <w:t xml:space="preserve"> light switches)</w:t>
                  </w:r>
                </w:p>
              </w:tc>
              <w:tc>
                <w:tcPr>
                  <w:tcW w:w="2403" w:type="dxa"/>
                  <w:hideMark/>
                </w:tcPr>
                <w:p w14:paraId="0454D289" w14:textId="77777777" w:rsidR="00AA1482" w:rsidRDefault="00AA1482" w:rsidP="00386556">
                  <w:pPr>
                    <w:ind w:firstLine="34"/>
                    <w:rPr>
                      <w:rFonts w:ascii="Arial" w:hAnsi="Arial" w:cs="Arial"/>
                      <w:sz w:val="22"/>
                      <w:szCs w:val="22"/>
                      <w:lang w:eastAsia="en-US"/>
                    </w:rPr>
                  </w:pPr>
                  <w:r>
                    <w:rPr>
                      <w:rFonts w:ascii="Arial" w:hAnsi="Arial" w:cs="Arial"/>
                      <w:sz w:val="22"/>
                      <w:szCs w:val="22"/>
                    </w:rPr>
                    <w:t>Monthly</w:t>
                  </w:r>
                </w:p>
              </w:tc>
            </w:tr>
            <w:tr w:rsidR="00AA1482" w14:paraId="7C6F7987" w14:textId="77777777" w:rsidTr="00D36E8F">
              <w:tc>
                <w:tcPr>
                  <w:tcW w:w="1980" w:type="dxa"/>
                </w:tcPr>
                <w:p w14:paraId="1B2B556E" w14:textId="77777777" w:rsidR="00AA1482" w:rsidRDefault="00AA1482" w:rsidP="00386556">
                  <w:pPr>
                    <w:ind w:firstLine="34"/>
                    <w:rPr>
                      <w:rFonts w:ascii="Arial" w:hAnsi="Arial" w:cs="Arial"/>
                      <w:sz w:val="22"/>
                      <w:szCs w:val="22"/>
                      <w:lang w:eastAsia="en-US"/>
                    </w:rPr>
                  </w:pPr>
                </w:p>
              </w:tc>
              <w:tc>
                <w:tcPr>
                  <w:tcW w:w="4860" w:type="dxa"/>
                  <w:hideMark/>
                </w:tcPr>
                <w:p w14:paraId="68790EDC" w14:textId="77777777" w:rsidR="00AA1482" w:rsidRDefault="00AA1482" w:rsidP="004E5927">
                  <w:pPr>
                    <w:ind w:left="73"/>
                    <w:rPr>
                      <w:rFonts w:ascii="Arial" w:hAnsi="Arial" w:cs="Arial"/>
                      <w:sz w:val="22"/>
                      <w:szCs w:val="22"/>
                    </w:rPr>
                  </w:pPr>
                  <w:r>
                    <w:rPr>
                      <w:rFonts w:ascii="Arial" w:hAnsi="Arial" w:cs="Arial"/>
                      <w:sz w:val="22"/>
                      <w:szCs w:val="22"/>
                    </w:rPr>
                    <w:t xml:space="preserve">High level dusting of walls/ceilings with long handles duster (no steps required) </w:t>
                  </w:r>
                </w:p>
                <w:p w14:paraId="073C0D14" w14:textId="77777777" w:rsidR="00B80E93" w:rsidRDefault="00B80E93" w:rsidP="004E5927">
                  <w:pPr>
                    <w:ind w:left="73"/>
                    <w:rPr>
                      <w:rFonts w:ascii="Arial" w:hAnsi="Arial" w:cs="Arial"/>
                      <w:sz w:val="22"/>
                      <w:szCs w:val="22"/>
                      <w:lang w:eastAsia="en-US"/>
                    </w:rPr>
                  </w:pPr>
                </w:p>
              </w:tc>
              <w:tc>
                <w:tcPr>
                  <w:tcW w:w="2403" w:type="dxa"/>
                  <w:hideMark/>
                </w:tcPr>
                <w:p w14:paraId="25CE751C" w14:textId="77777777" w:rsidR="00AA1482" w:rsidRDefault="00AA1482" w:rsidP="00386556">
                  <w:pPr>
                    <w:ind w:firstLine="34"/>
                    <w:rPr>
                      <w:rFonts w:ascii="Arial" w:hAnsi="Arial" w:cs="Arial"/>
                      <w:sz w:val="22"/>
                      <w:szCs w:val="22"/>
                      <w:lang w:eastAsia="en-US"/>
                    </w:rPr>
                  </w:pPr>
                  <w:r>
                    <w:rPr>
                      <w:rFonts w:ascii="Arial" w:hAnsi="Arial" w:cs="Arial"/>
                      <w:sz w:val="22"/>
                      <w:szCs w:val="22"/>
                    </w:rPr>
                    <w:t>Monthly</w:t>
                  </w:r>
                </w:p>
              </w:tc>
            </w:tr>
            <w:tr w:rsidR="00AA1482" w14:paraId="2434BAFE" w14:textId="77777777" w:rsidTr="00D36E8F">
              <w:tc>
                <w:tcPr>
                  <w:tcW w:w="1980" w:type="dxa"/>
                  <w:hideMark/>
                </w:tcPr>
                <w:p w14:paraId="5B961F63" w14:textId="77777777" w:rsidR="00AA1482" w:rsidRDefault="00AA1482" w:rsidP="00386556">
                  <w:pPr>
                    <w:ind w:firstLine="34"/>
                    <w:rPr>
                      <w:rFonts w:ascii="Arial" w:hAnsi="Arial" w:cs="Arial"/>
                      <w:sz w:val="22"/>
                      <w:szCs w:val="22"/>
                      <w:lang w:eastAsia="en-US"/>
                    </w:rPr>
                  </w:pPr>
                  <w:r>
                    <w:rPr>
                      <w:rFonts w:ascii="Arial" w:hAnsi="Arial" w:cs="Arial"/>
                      <w:sz w:val="22"/>
                      <w:szCs w:val="22"/>
                    </w:rPr>
                    <w:t>Carpets</w:t>
                  </w:r>
                </w:p>
              </w:tc>
              <w:tc>
                <w:tcPr>
                  <w:tcW w:w="4860" w:type="dxa"/>
                  <w:hideMark/>
                </w:tcPr>
                <w:p w14:paraId="293EEFCF" w14:textId="77777777" w:rsidR="00AA1482" w:rsidRDefault="00AA1482" w:rsidP="004E5927">
                  <w:pPr>
                    <w:ind w:left="73"/>
                    <w:rPr>
                      <w:rFonts w:ascii="Arial" w:hAnsi="Arial" w:cs="Arial"/>
                      <w:sz w:val="22"/>
                      <w:szCs w:val="22"/>
                      <w:lang w:eastAsia="en-US"/>
                    </w:rPr>
                  </w:pPr>
                  <w:r>
                    <w:rPr>
                      <w:rFonts w:ascii="Arial" w:hAnsi="Arial" w:cs="Arial"/>
                      <w:sz w:val="22"/>
                      <w:szCs w:val="22"/>
                    </w:rPr>
                    <w:t>Spot clean carpets</w:t>
                  </w:r>
                </w:p>
              </w:tc>
              <w:tc>
                <w:tcPr>
                  <w:tcW w:w="2403" w:type="dxa"/>
                  <w:hideMark/>
                </w:tcPr>
                <w:p w14:paraId="6E829FAE" w14:textId="77777777" w:rsidR="00AA1482" w:rsidRDefault="00AA1482" w:rsidP="00386556">
                  <w:pPr>
                    <w:ind w:firstLine="34"/>
                    <w:rPr>
                      <w:rFonts w:ascii="Arial" w:hAnsi="Arial" w:cs="Arial"/>
                      <w:sz w:val="22"/>
                      <w:szCs w:val="22"/>
                      <w:lang w:eastAsia="en-US"/>
                    </w:rPr>
                  </w:pPr>
                  <w:r>
                    <w:rPr>
                      <w:rFonts w:ascii="Arial" w:hAnsi="Arial" w:cs="Arial"/>
                      <w:sz w:val="22"/>
                      <w:szCs w:val="22"/>
                    </w:rPr>
                    <w:t>As required</w:t>
                  </w:r>
                </w:p>
              </w:tc>
            </w:tr>
          </w:tbl>
          <w:p w14:paraId="15F66197" w14:textId="77777777" w:rsidR="00AA1482" w:rsidRDefault="00AA1482" w:rsidP="00386556">
            <w:pPr>
              <w:ind w:firstLine="34"/>
              <w:rPr>
                <w:rFonts w:ascii="Arial" w:hAnsi="Arial" w:cs="Arial"/>
                <w:color w:val="A50021"/>
                <w:sz w:val="22"/>
                <w:szCs w:val="22"/>
                <w:lang w:eastAsia="en-US"/>
              </w:rPr>
            </w:pPr>
          </w:p>
          <w:p w14:paraId="280AA3FD" w14:textId="77777777" w:rsidR="00AA1482" w:rsidRDefault="00AA1482" w:rsidP="00386556">
            <w:pPr>
              <w:ind w:firstLine="34"/>
              <w:rPr>
                <w:rFonts w:ascii="Arial" w:hAnsi="Arial" w:cs="Arial"/>
                <w:b/>
                <w:smallCaps/>
                <w:color w:val="A50021"/>
                <w:sz w:val="22"/>
                <w:szCs w:val="22"/>
              </w:rPr>
            </w:pPr>
            <w:r w:rsidRPr="004B69FA">
              <w:rPr>
                <w:rFonts w:ascii="Arial" w:hAnsi="Arial" w:cs="Arial"/>
                <w:b/>
                <w:smallCaps/>
                <w:color w:val="A1006B" w:themeColor="accent1"/>
                <w:sz w:val="22"/>
                <w:szCs w:val="22"/>
              </w:rPr>
              <w:t>Grounds Maintenance of Communal Areas</w:t>
            </w:r>
          </w:p>
          <w:p w14:paraId="3B41FB59" w14:textId="77777777" w:rsidR="00AA1482" w:rsidRDefault="00AA1482" w:rsidP="00386556">
            <w:pPr>
              <w:ind w:firstLine="34"/>
              <w:rPr>
                <w:rFonts w:ascii="Arial" w:hAnsi="Arial" w:cs="Arial"/>
                <w:b/>
                <w:smallCaps/>
                <w:color w:val="A50021"/>
                <w:sz w:val="22"/>
                <w:szCs w:val="22"/>
              </w:rPr>
            </w:pPr>
          </w:p>
          <w:p w14:paraId="6D546863" w14:textId="74681FDE" w:rsidR="00AA1482" w:rsidRDefault="00AA1482" w:rsidP="0030591A">
            <w:pPr>
              <w:rPr>
                <w:rFonts w:ascii="Arial" w:hAnsi="Arial" w:cs="Arial"/>
                <w:sz w:val="22"/>
                <w:szCs w:val="22"/>
              </w:rPr>
            </w:pPr>
            <w:r>
              <w:rPr>
                <w:rFonts w:ascii="Arial" w:hAnsi="Arial" w:cs="Arial"/>
                <w:sz w:val="22"/>
                <w:szCs w:val="22"/>
              </w:rPr>
              <w:t>Our grounds maintenance contractor will undertake fortnightly visits during March to October. Visits during winter months (November to February) is dependent upon the work required</w:t>
            </w:r>
            <w:r w:rsidR="0008672C">
              <w:rPr>
                <w:rFonts w:ascii="Arial" w:hAnsi="Arial" w:cs="Arial"/>
                <w:sz w:val="22"/>
                <w:szCs w:val="22"/>
              </w:rPr>
              <w:t>.</w:t>
            </w:r>
          </w:p>
          <w:p w14:paraId="599B80A8" w14:textId="77777777" w:rsidR="0008672C" w:rsidRDefault="0008672C" w:rsidP="00386556">
            <w:pPr>
              <w:ind w:firstLine="34"/>
              <w:rPr>
                <w:rFonts w:ascii="Arial" w:hAnsi="Arial" w:cs="Arial"/>
                <w:sz w:val="22"/>
                <w:szCs w:val="22"/>
              </w:rPr>
            </w:pPr>
          </w:p>
          <w:tbl>
            <w:tblPr>
              <w:tblStyle w:val="TableGrid"/>
              <w:tblW w:w="9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04"/>
              <w:gridCol w:w="4860"/>
              <w:gridCol w:w="2403"/>
            </w:tblGrid>
            <w:tr w:rsidR="00AA1482" w14:paraId="0D8E99E6" w14:textId="77777777" w:rsidTr="0008672C">
              <w:tc>
                <w:tcPr>
                  <w:tcW w:w="2204" w:type="dxa"/>
                </w:tcPr>
                <w:p w14:paraId="5A357CBF" w14:textId="77777777" w:rsidR="00AA1482" w:rsidRDefault="00AA1482" w:rsidP="00386556">
                  <w:pPr>
                    <w:ind w:firstLine="34"/>
                    <w:rPr>
                      <w:rFonts w:ascii="Arial" w:hAnsi="Arial" w:cs="Arial"/>
                      <w:sz w:val="22"/>
                      <w:szCs w:val="22"/>
                      <w:lang w:eastAsia="en-US"/>
                    </w:rPr>
                  </w:pPr>
                </w:p>
              </w:tc>
              <w:tc>
                <w:tcPr>
                  <w:tcW w:w="4860" w:type="dxa"/>
                </w:tcPr>
                <w:p w14:paraId="50FFA30C" w14:textId="77777777" w:rsidR="00AA1482" w:rsidRDefault="00AA1482" w:rsidP="00386556">
                  <w:pPr>
                    <w:ind w:firstLine="34"/>
                    <w:rPr>
                      <w:rFonts w:ascii="Arial" w:hAnsi="Arial" w:cs="Arial"/>
                      <w:sz w:val="22"/>
                      <w:szCs w:val="22"/>
                      <w:lang w:eastAsia="en-US"/>
                    </w:rPr>
                  </w:pPr>
                </w:p>
              </w:tc>
              <w:tc>
                <w:tcPr>
                  <w:tcW w:w="2403" w:type="dxa"/>
                  <w:hideMark/>
                </w:tcPr>
                <w:p w14:paraId="531D1B4C" w14:textId="77777777" w:rsidR="00AA1482" w:rsidRDefault="00AA1482" w:rsidP="00386556">
                  <w:pPr>
                    <w:ind w:firstLine="34"/>
                    <w:rPr>
                      <w:rFonts w:ascii="Arial" w:hAnsi="Arial" w:cs="Arial"/>
                      <w:b/>
                      <w:sz w:val="22"/>
                      <w:szCs w:val="22"/>
                    </w:rPr>
                  </w:pPr>
                  <w:r>
                    <w:rPr>
                      <w:rFonts w:ascii="Arial" w:hAnsi="Arial" w:cs="Arial"/>
                      <w:b/>
                      <w:sz w:val="22"/>
                      <w:szCs w:val="22"/>
                    </w:rPr>
                    <w:t>Frequency</w:t>
                  </w:r>
                </w:p>
                <w:p w14:paraId="7A1EE044" w14:textId="7C7FEFBD" w:rsidR="0030591A" w:rsidRDefault="0030591A" w:rsidP="00386556">
                  <w:pPr>
                    <w:ind w:firstLine="34"/>
                    <w:rPr>
                      <w:rFonts w:ascii="Arial" w:hAnsi="Arial" w:cs="Arial"/>
                      <w:b/>
                      <w:sz w:val="22"/>
                      <w:szCs w:val="22"/>
                      <w:lang w:eastAsia="en-US"/>
                    </w:rPr>
                  </w:pPr>
                </w:p>
              </w:tc>
            </w:tr>
            <w:tr w:rsidR="00AA1482" w14:paraId="7DB73895" w14:textId="77777777" w:rsidTr="0008672C">
              <w:tc>
                <w:tcPr>
                  <w:tcW w:w="2204" w:type="dxa"/>
                  <w:hideMark/>
                </w:tcPr>
                <w:p w14:paraId="32B2D683" w14:textId="77777777" w:rsidR="00AA1482" w:rsidRDefault="00AA1482" w:rsidP="00A36FF2">
                  <w:pPr>
                    <w:rPr>
                      <w:rFonts w:ascii="Arial" w:hAnsi="Arial" w:cs="Arial"/>
                      <w:sz w:val="22"/>
                      <w:szCs w:val="22"/>
                      <w:lang w:eastAsia="en-US"/>
                    </w:rPr>
                  </w:pPr>
                  <w:r>
                    <w:rPr>
                      <w:rFonts w:ascii="Arial" w:hAnsi="Arial" w:cs="Arial"/>
                      <w:sz w:val="22"/>
                      <w:szCs w:val="22"/>
                    </w:rPr>
                    <w:t>Litter</w:t>
                  </w:r>
                </w:p>
              </w:tc>
              <w:tc>
                <w:tcPr>
                  <w:tcW w:w="4860" w:type="dxa"/>
                  <w:hideMark/>
                </w:tcPr>
                <w:p w14:paraId="11DC1DC9" w14:textId="77777777" w:rsidR="00AA1482" w:rsidRDefault="00AA1482" w:rsidP="004E5927">
                  <w:pPr>
                    <w:ind w:left="73"/>
                    <w:rPr>
                      <w:rFonts w:ascii="Arial" w:hAnsi="Arial" w:cs="Arial"/>
                      <w:sz w:val="22"/>
                      <w:szCs w:val="22"/>
                      <w:lang w:eastAsia="en-US"/>
                    </w:rPr>
                  </w:pPr>
                  <w:r>
                    <w:rPr>
                      <w:rFonts w:ascii="Arial" w:hAnsi="Arial" w:cs="Arial"/>
                      <w:sz w:val="22"/>
                      <w:szCs w:val="22"/>
                    </w:rPr>
                    <w:t>To litter pick the whole site</w:t>
                  </w:r>
                </w:p>
              </w:tc>
              <w:tc>
                <w:tcPr>
                  <w:tcW w:w="2403" w:type="dxa"/>
                  <w:hideMark/>
                </w:tcPr>
                <w:p w14:paraId="446F525B" w14:textId="77777777" w:rsidR="00AA1482" w:rsidRDefault="00AA1482" w:rsidP="00386556">
                  <w:pPr>
                    <w:ind w:firstLine="34"/>
                    <w:rPr>
                      <w:rFonts w:ascii="Arial" w:hAnsi="Arial" w:cs="Arial"/>
                      <w:sz w:val="22"/>
                      <w:szCs w:val="22"/>
                      <w:lang w:eastAsia="en-US"/>
                    </w:rPr>
                  </w:pPr>
                  <w:r>
                    <w:rPr>
                      <w:rFonts w:ascii="Arial" w:hAnsi="Arial" w:cs="Arial"/>
                      <w:sz w:val="22"/>
                      <w:szCs w:val="22"/>
                    </w:rPr>
                    <w:t>Each visit</w:t>
                  </w:r>
                </w:p>
              </w:tc>
            </w:tr>
            <w:tr w:rsidR="00AA1482" w14:paraId="5C8454D4" w14:textId="77777777" w:rsidTr="0008672C">
              <w:tc>
                <w:tcPr>
                  <w:tcW w:w="2204" w:type="dxa"/>
                  <w:hideMark/>
                </w:tcPr>
                <w:p w14:paraId="7902AFED" w14:textId="77777777" w:rsidR="00AA1482" w:rsidRDefault="00AA1482" w:rsidP="00A36FF2">
                  <w:pPr>
                    <w:rPr>
                      <w:rFonts w:ascii="Arial" w:hAnsi="Arial" w:cs="Arial"/>
                      <w:sz w:val="22"/>
                      <w:szCs w:val="22"/>
                      <w:lang w:eastAsia="en-US"/>
                    </w:rPr>
                  </w:pPr>
                  <w:r>
                    <w:rPr>
                      <w:rFonts w:ascii="Arial" w:hAnsi="Arial" w:cs="Arial"/>
                      <w:sz w:val="22"/>
                      <w:szCs w:val="22"/>
                    </w:rPr>
                    <w:t>Lawns &amp; grassed area</w:t>
                  </w:r>
                </w:p>
              </w:tc>
              <w:tc>
                <w:tcPr>
                  <w:tcW w:w="4860" w:type="dxa"/>
                  <w:hideMark/>
                </w:tcPr>
                <w:p w14:paraId="7724046A" w14:textId="77777777" w:rsidR="00AA1482" w:rsidRDefault="00AA1482" w:rsidP="00232807">
                  <w:pPr>
                    <w:ind w:left="73"/>
                    <w:rPr>
                      <w:rFonts w:ascii="Arial" w:hAnsi="Arial" w:cs="Arial"/>
                      <w:sz w:val="22"/>
                      <w:szCs w:val="22"/>
                      <w:lang w:eastAsia="en-US"/>
                    </w:rPr>
                  </w:pPr>
                  <w:r>
                    <w:rPr>
                      <w:rFonts w:ascii="Arial" w:hAnsi="Arial" w:cs="Arial"/>
                      <w:sz w:val="22"/>
                      <w:szCs w:val="22"/>
                    </w:rPr>
                    <w:t xml:space="preserve">To cut and </w:t>
                  </w:r>
                  <w:r w:rsidR="00232807">
                    <w:rPr>
                      <w:rFonts w:ascii="Arial" w:hAnsi="Arial" w:cs="Arial"/>
                      <w:sz w:val="22"/>
                      <w:szCs w:val="22"/>
                    </w:rPr>
                    <w:t>blow grass from paths</w:t>
                  </w:r>
                </w:p>
              </w:tc>
              <w:tc>
                <w:tcPr>
                  <w:tcW w:w="2403" w:type="dxa"/>
                  <w:hideMark/>
                </w:tcPr>
                <w:p w14:paraId="3BCA574F" w14:textId="77777777" w:rsidR="00AA1482" w:rsidRDefault="00AA1482" w:rsidP="00386556">
                  <w:pPr>
                    <w:ind w:firstLine="34"/>
                    <w:rPr>
                      <w:rFonts w:ascii="Arial" w:hAnsi="Arial" w:cs="Arial"/>
                      <w:sz w:val="22"/>
                      <w:szCs w:val="22"/>
                      <w:lang w:eastAsia="en-US"/>
                    </w:rPr>
                  </w:pPr>
                  <w:r>
                    <w:rPr>
                      <w:rFonts w:ascii="Arial" w:hAnsi="Arial" w:cs="Arial"/>
                      <w:sz w:val="22"/>
                      <w:szCs w:val="22"/>
                    </w:rPr>
                    <w:t>Each visit</w:t>
                  </w:r>
                </w:p>
              </w:tc>
            </w:tr>
            <w:tr w:rsidR="00AA1482" w14:paraId="3EE2D21E" w14:textId="77777777" w:rsidTr="0008672C">
              <w:tc>
                <w:tcPr>
                  <w:tcW w:w="2204" w:type="dxa"/>
                </w:tcPr>
                <w:p w14:paraId="5BB72EC4" w14:textId="77777777" w:rsidR="00AA1482" w:rsidRDefault="00AA1482" w:rsidP="00386556">
                  <w:pPr>
                    <w:ind w:firstLine="34"/>
                    <w:rPr>
                      <w:rFonts w:ascii="Arial" w:hAnsi="Arial" w:cs="Arial"/>
                      <w:sz w:val="22"/>
                      <w:szCs w:val="22"/>
                      <w:lang w:eastAsia="en-US"/>
                    </w:rPr>
                  </w:pPr>
                </w:p>
              </w:tc>
              <w:tc>
                <w:tcPr>
                  <w:tcW w:w="4860" w:type="dxa"/>
                  <w:hideMark/>
                </w:tcPr>
                <w:p w14:paraId="1D8A08AC" w14:textId="6B70C154" w:rsidR="00AA1482" w:rsidRDefault="00AA1482" w:rsidP="004E5927">
                  <w:pPr>
                    <w:ind w:left="73"/>
                    <w:rPr>
                      <w:rFonts w:ascii="Arial" w:hAnsi="Arial" w:cs="Arial"/>
                      <w:sz w:val="22"/>
                      <w:szCs w:val="22"/>
                      <w:lang w:eastAsia="en-US"/>
                    </w:rPr>
                  </w:pPr>
                  <w:r>
                    <w:rPr>
                      <w:rFonts w:ascii="Arial" w:hAnsi="Arial" w:cs="Arial"/>
                      <w:sz w:val="22"/>
                      <w:szCs w:val="22"/>
                    </w:rPr>
                    <w:t xml:space="preserve">To </w:t>
                  </w:r>
                  <w:r w:rsidR="004A0670">
                    <w:rPr>
                      <w:rFonts w:ascii="Arial" w:hAnsi="Arial" w:cs="Arial"/>
                      <w:sz w:val="22"/>
                      <w:szCs w:val="22"/>
                    </w:rPr>
                    <w:t>trim</w:t>
                  </w:r>
                  <w:r>
                    <w:rPr>
                      <w:rFonts w:ascii="Arial" w:hAnsi="Arial" w:cs="Arial"/>
                      <w:sz w:val="22"/>
                      <w:szCs w:val="22"/>
                    </w:rPr>
                    <w:t xml:space="preserve"> all borders, boundaries, fence lines </w:t>
                  </w:r>
                  <w:r w:rsidR="004B69FA">
                    <w:rPr>
                      <w:rFonts w:ascii="Arial" w:hAnsi="Arial" w:cs="Arial"/>
                      <w:sz w:val="22"/>
                      <w:szCs w:val="22"/>
                    </w:rPr>
                    <w:t>etc.</w:t>
                  </w:r>
                  <w:r>
                    <w:rPr>
                      <w:rFonts w:ascii="Arial" w:hAnsi="Arial" w:cs="Arial"/>
                      <w:sz w:val="22"/>
                      <w:szCs w:val="22"/>
                    </w:rPr>
                    <w:t xml:space="preserve"> at the same time as grass cutting</w:t>
                  </w:r>
                </w:p>
              </w:tc>
              <w:tc>
                <w:tcPr>
                  <w:tcW w:w="2403" w:type="dxa"/>
                  <w:hideMark/>
                </w:tcPr>
                <w:p w14:paraId="537B5E70" w14:textId="77777777" w:rsidR="00AA1482" w:rsidRDefault="00AA1482" w:rsidP="00386556">
                  <w:pPr>
                    <w:ind w:firstLine="34"/>
                    <w:rPr>
                      <w:rFonts w:ascii="Arial" w:hAnsi="Arial" w:cs="Arial"/>
                      <w:sz w:val="22"/>
                      <w:szCs w:val="22"/>
                      <w:lang w:eastAsia="en-US"/>
                    </w:rPr>
                  </w:pPr>
                  <w:r>
                    <w:rPr>
                      <w:rFonts w:ascii="Arial" w:hAnsi="Arial" w:cs="Arial"/>
                      <w:sz w:val="22"/>
                      <w:szCs w:val="22"/>
                    </w:rPr>
                    <w:t>Each visit</w:t>
                  </w:r>
                </w:p>
              </w:tc>
            </w:tr>
            <w:tr w:rsidR="00AA1482" w14:paraId="02F40526" w14:textId="77777777" w:rsidTr="0008672C">
              <w:tc>
                <w:tcPr>
                  <w:tcW w:w="2204" w:type="dxa"/>
                </w:tcPr>
                <w:p w14:paraId="1EA3A42A" w14:textId="77777777" w:rsidR="00AA1482" w:rsidRDefault="00AA1482" w:rsidP="00386556">
                  <w:pPr>
                    <w:ind w:firstLine="34"/>
                    <w:rPr>
                      <w:rFonts w:ascii="Arial" w:hAnsi="Arial" w:cs="Arial"/>
                      <w:sz w:val="22"/>
                      <w:szCs w:val="22"/>
                      <w:lang w:eastAsia="en-US"/>
                    </w:rPr>
                  </w:pPr>
                </w:p>
              </w:tc>
              <w:tc>
                <w:tcPr>
                  <w:tcW w:w="4860" w:type="dxa"/>
                  <w:hideMark/>
                </w:tcPr>
                <w:p w14:paraId="06DD9BE1" w14:textId="77777777" w:rsidR="00AA1482" w:rsidRDefault="00AA1482" w:rsidP="004E5927">
                  <w:pPr>
                    <w:ind w:left="73"/>
                    <w:rPr>
                      <w:rFonts w:ascii="Arial" w:hAnsi="Arial" w:cs="Arial"/>
                      <w:sz w:val="22"/>
                      <w:szCs w:val="22"/>
                      <w:lang w:eastAsia="en-US"/>
                    </w:rPr>
                  </w:pPr>
                  <w:r>
                    <w:rPr>
                      <w:rFonts w:ascii="Arial" w:hAnsi="Arial" w:cs="Arial"/>
                      <w:sz w:val="22"/>
                      <w:szCs w:val="22"/>
                    </w:rPr>
                    <w:t>To edge all paths in winter months</w:t>
                  </w:r>
                </w:p>
              </w:tc>
              <w:tc>
                <w:tcPr>
                  <w:tcW w:w="2403" w:type="dxa"/>
                  <w:hideMark/>
                </w:tcPr>
                <w:p w14:paraId="7EB1B830" w14:textId="77777777" w:rsidR="00AA1482" w:rsidRDefault="00AA1482" w:rsidP="00386556">
                  <w:pPr>
                    <w:ind w:firstLine="34"/>
                    <w:rPr>
                      <w:rFonts w:ascii="Arial" w:hAnsi="Arial" w:cs="Arial"/>
                      <w:sz w:val="22"/>
                      <w:szCs w:val="22"/>
                      <w:lang w:eastAsia="en-US"/>
                    </w:rPr>
                  </w:pPr>
                  <w:r>
                    <w:rPr>
                      <w:rFonts w:ascii="Arial" w:hAnsi="Arial" w:cs="Arial"/>
                      <w:sz w:val="22"/>
                      <w:szCs w:val="22"/>
                    </w:rPr>
                    <w:t>Annually</w:t>
                  </w:r>
                </w:p>
              </w:tc>
            </w:tr>
            <w:tr w:rsidR="00AA1482" w14:paraId="18FD77F3" w14:textId="77777777" w:rsidTr="0008672C">
              <w:tc>
                <w:tcPr>
                  <w:tcW w:w="2204" w:type="dxa"/>
                  <w:hideMark/>
                </w:tcPr>
                <w:p w14:paraId="66763215" w14:textId="77777777" w:rsidR="00AA1482" w:rsidRDefault="00AA1482" w:rsidP="00A36FF2">
                  <w:pPr>
                    <w:rPr>
                      <w:rFonts w:ascii="Arial" w:hAnsi="Arial" w:cs="Arial"/>
                      <w:sz w:val="22"/>
                      <w:szCs w:val="22"/>
                      <w:lang w:eastAsia="en-US"/>
                    </w:rPr>
                  </w:pPr>
                  <w:r>
                    <w:rPr>
                      <w:rFonts w:ascii="Arial" w:hAnsi="Arial" w:cs="Arial"/>
                      <w:sz w:val="22"/>
                      <w:szCs w:val="22"/>
                    </w:rPr>
                    <w:t>Shrubberies &amp; beds</w:t>
                  </w:r>
                </w:p>
              </w:tc>
              <w:tc>
                <w:tcPr>
                  <w:tcW w:w="4860" w:type="dxa"/>
                  <w:hideMark/>
                </w:tcPr>
                <w:p w14:paraId="5F6C4112" w14:textId="77777777" w:rsidR="00AA1482" w:rsidRDefault="00AA1482" w:rsidP="004E5927">
                  <w:pPr>
                    <w:ind w:left="73"/>
                    <w:rPr>
                      <w:rFonts w:ascii="Arial" w:hAnsi="Arial" w:cs="Arial"/>
                      <w:sz w:val="22"/>
                      <w:szCs w:val="22"/>
                      <w:lang w:eastAsia="en-US"/>
                    </w:rPr>
                  </w:pPr>
                  <w:r>
                    <w:rPr>
                      <w:rFonts w:ascii="Arial" w:hAnsi="Arial" w:cs="Arial"/>
                      <w:sz w:val="22"/>
                      <w:szCs w:val="22"/>
                    </w:rPr>
                    <w:t>To weed all beds</w:t>
                  </w:r>
                </w:p>
              </w:tc>
              <w:tc>
                <w:tcPr>
                  <w:tcW w:w="2403" w:type="dxa"/>
                </w:tcPr>
                <w:p w14:paraId="57094088" w14:textId="77777777" w:rsidR="00AA1482" w:rsidRDefault="00232807" w:rsidP="00232807">
                  <w:pPr>
                    <w:ind w:firstLine="34"/>
                    <w:rPr>
                      <w:rFonts w:ascii="Arial" w:hAnsi="Arial" w:cs="Arial"/>
                      <w:sz w:val="22"/>
                      <w:szCs w:val="22"/>
                      <w:lang w:eastAsia="en-US"/>
                    </w:rPr>
                  </w:pPr>
                  <w:r>
                    <w:rPr>
                      <w:rFonts w:ascii="Arial" w:hAnsi="Arial" w:cs="Arial"/>
                      <w:sz w:val="22"/>
                      <w:szCs w:val="22"/>
                      <w:lang w:eastAsia="en-US"/>
                    </w:rPr>
                    <w:t>Monthly</w:t>
                  </w:r>
                </w:p>
              </w:tc>
            </w:tr>
            <w:tr w:rsidR="00AA1482" w14:paraId="4F9741E5" w14:textId="77777777" w:rsidTr="0008672C">
              <w:tc>
                <w:tcPr>
                  <w:tcW w:w="2204" w:type="dxa"/>
                </w:tcPr>
                <w:p w14:paraId="4EEF7740" w14:textId="77777777" w:rsidR="00AA1482" w:rsidRDefault="00AA1482" w:rsidP="00386556">
                  <w:pPr>
                    <w:ind w:firstLine="34"/>
                    <w:rPr>
                      <w:rFonts w:ascii="Arial" w:hAnsi="Arial" w:cs="Arial"/>
                      <w:sz w:val="22"/>
                      <w:szCs w:val="22"/>
                      <w:lang w:eastAsia="en-US"/>
                    </w:rPr>
                  </w:pPr>
                </w:p>
              </w:tc>
              <w:tc>
                <w:tcPr>
                  <w:tcW w:w="4860" w:type="dxa"/>
                  <w:hideMark/>
                </w:tcPr>
                <w:p w14:paraId="53BEA126" w14:textId="77777777" w:rsidR="00AA1482" w:rsidRDefault="00AA1482" w:rsidP="004E5927">
                  <w:pPr>
                    <w:ind w:left="73"/>
                    <w:rPr>
                      <w:rFonts w:ascii="Arial" w:hAnsi="Arial" w:cs="Arial"/>
                      <w:sz w:val="22"/>
                      <w:szCs w:val="22"/>
                      <w:lang w:eastAsia="en-US"/>
                    </w:rPr>
                  </w:pPr>
                  <w:r>
                    <w:rPr>
                      <w:rFonts w:ascii="Arial" w:hAnsi="Arial" w:cs="Arial"/>
                      <w:sz w:val="22"/>
                      <w:szCs w:val="22"/>
                    </w:rPr>
                    <w:t>To fork over beds</w:t>
                  </w:r>
                </w:p>
              </w:tc>
              <w:tc>
                <w:tcPr>
                  <w:tcW w:w="2403" w:type="dxa"/>
                  <w:hideMark/>
                </w:tcPr>
                <w:p w14:paraId="533912E8" w14:textId="77777777" w:rsidR="00AA1482" w:rsidRDefault="00B80E93" w:rsidP="00386556">
                  <w:pPr>
                    <w:ind w:firstLine="34"/>
                    <w:rPr>
                      <w:rFonts w:ascii="Arial" w:hAnsi="Arial" w:cs="Arial"/>
                      <w:sz w:val="22"/>
                      <w:szCs w:val="22"/>
                      <w:lang w:eastAsia="en-US"/>
                    </w:rPr>
                  </w:pPr>
                  <w:r>
                    <w:rPr>
                      <w:rFonts w:ascii="Arial" w:hAnsi="Arial" w:cs="Arial"/>
                      <w:sz w:val="22"/>
                      <w:szCs w:val="22"/>
                    </w:rPr>
                    <w:t>Monthly</w:t>
                  </w:r>
                </w:p>
              </w:tc>
            </w:tr>
            <w:tr w:rsidR="00AA1482" w14:paraId="4F64CFD0" w14:textId="77777777" w:rsidTr="0008672C">
              <w:tc>
                <w:tcPr>
                  <w:tcW w:w="2204" w:type="dxa"/>
                </w:tcPr>
                <w:p w14:paraId="78C7D271" w14:textId="77777777" w:rsidR="00AA1482" w:rsidRDefault="00AA1482" w:rsidP="00386556">
                  <w:pPr>
                    <w:ind w:firstLine="34"/>
                    <w:rPr>
                      <w:rFonts w:ascii="Arial" w:hAnsi="Arial" w:cs="Arial"/>
                      <w:sz w:val="22"/>
                      <w:szCs w:val="22"/>
                      <w:lang w:eastAsia="en-US"/>
                    </w:rPr>
                  </w:pPr>
                </w:p>
              </w:tc>
              <w:tc>
                <w:tcPr>
                  <w:tcW w:w="4860" w:type="dxa"/>
                  <w:hideMark/>
                </w:tcPr>
                <w:p w14:paraId="24E13A9B" w14:textId="77777777" w:rsidR="00AA1482" w:rsidRDefault="00AA1482" w:rsidP="004E5927">
                  <w:pPr>
                    <w:ind w:left="73"/>
                    <w:rPr>
                      <w:rFonts w:ascii="Arial" w:hAnsi="Arial" w:cs="Arial"/>
                      <w:sz w:val="22"/>
                      <w:szCs w:val="22"/>
                      <w:lang w:eastAsia="en-US"/>
                    </w:rPr>
                  </w:pPr>
                  <w:r>
                    <w:rPr>
                      <w:rFonts w:ascii="Arial" w:hAnsi="Arial" w:cs="Arial"/>
                      <w:sz w:val="22"/>
                      <w:szCs w:val="22"/>
                    </w:rPr>
                    <w:t>To prune &amp; shape all shrubs</w:t>
                  </w:r>
                </w:p>
              </w:tc>
              <w:tc>
                <w:tcPr>
                  <w:tcW w:w="2403" w:type="dxa"/>
                  <w:hideMark/>
                </w:tcPr>
                <w:p w14:paraId="6F920208" w14:textId="77777777" w:rsidR="00AA1482" w:rsidRDefault="00B80E93" w:rsidP="00386556">
                  <w:pPr>
                    <w:ind w:firstLine="34"/>
                    <w:rPr>
                      <w:rFonts w:ascii="Arial" w:hAnsi="Arial" w:cs="Arial"/>
                      <w:sz w:val="22"/>
                      <w:szCs w:val="22"/>
                      <w:lang w:eastAsia="en-US"/>
                    </w:rPr>
                  </w:pPr>
                  <w:r>
                    <w:rPr>
                      <w:rFonts w:ascii="Arial" w:hAnsi="Arial" w:cs="Arial"/>
                      <w:sz w:val="22"/>
                      <w:szCs w:val="22"/>
                    </w:rPr>
                    <w:t>Annually</w:t>
                  </w:r>
                </w:p>
              </w:tc>
            </w:tr>
            <w:tr w:rsidR="00AA1482" w14:paraId="3EF73548" w14:textId="77777777" w:rsidTr="0008672C">
              <w:tc>
                <w:tcPr>
                  <w:tcW w:w="2204" w:type="dxa"/>
                </w:tcPr>
                <w:p w14:paraId="69852F68" w14:textId="77777777" w:rsidR="00AA1482" w:rsidRDefault="00AA1482" w:rsidP="00386556">
                  <w:pPr>
                    <w:ind w:firstLine="34"/>
                    <w:rPr>
                      <w:rFonts w:ascii="Arial" w:hAnsi="Arial" w:cs="Arial"/>
                      <w:sz w:val="22"/>
                      <w:szCs w:val="22"/>
                      <w:lang w:eastAsia="en-US"/>
                    </w:rPr>
                  </w:pPr>
                </w:p>
              </w:tc>
              <w:tc>
                <w:tcPr>
                  <w:tcW w:w="4860" w:type="dxa"/>
                  <w:hideMark/>
                </w:tcPr>
                <w:p w14:paraId="3578A89C" w14:textId="77777777" w:rsidR="00AA1482" w:rsidRDefault="00AA1482" w:rsidP="004E5927">
                  <w:pPr>
                    <w:ind w:left="73"/>
                    <w:rPr>
                      <w:rFonts w:ascii="Arial" w:hAnsi="Arial" w:cs="Arial"/>
                      <w:sz w:val="22"/>
                      <w:szCs w:val="22"/>
                      <w:lang w:eastAsia="en-US"/>
                    </w:rPr>
                  </w:pPr>
                  <w:r>
                    <w:rPr>
                      <w:rFonts w:ascii="Arial" w:hAnsi="Arial" w:cs="Arial"/>
                      <w:sz w:val="22"/>
                      <w:szCs w:val="22"/>
                    </w:rPr>
                    <w:t>To ensure all plants are cut back from paths, roads, signage, drains etc.</w:t>
                  </w:r>
                </w:p>
              </w:tc>
              <w:tc>
                <w:tcPr>
                  <w:tcW w:w="2403" w:type="dxa"/>
                  <w:hideMark/>
                </w:tcPr>
                <w:p w14:paraId="70E93DDD" w14:textId="77777777" w:rsidR="00AA1482" w:rsidRDefault="00AA1482" w:rsidP="00386556">
                  <w:pPr>
                    <w:ind w:firstLine="34"/>
                    <w:rPr>
                      <w:rFonts w:ascii="Arial" w:hAnsi="Arial" w:cs="Arial"/>
                      <w:sz w:val="22"/>
                      <w:szCs w:val="22"/>
                      <w:lang w:eastAsia="en-US"/>
                    </w:rPr>
                  </w:pPr>
                  <w:r>
                    <w:rPr>
                      <w:rFonts w:ascii="Arial" w:hAnsi="Arial" w:cs="Arial"/>
                      <w:sz w:val="22"/>
                      <w:szCs w:val="22"/>
                    </w:rPr>
                    <w:t>As required</w:t>
                  </w:r>
                </w:p>
              </w:tc>
            </w:tr>
            <w:tr w:rsidR="00AA1482" w14:paraId="216C8829" w14:textId="77777777" w:rsidTr="0008672C">
              <w:tc>
                <w:tcPr>
                  <w:tcW w:w="2204" w:type="dxa"/>
                  <w:hideMark/>
                </w:tcPr>
                <w:p w14:paraId="2CC3D782" w14:textId="77777777" w:rsidR="00AA1482" w:rsidRDefault="00AA1482" w:rsidP="00A36FF2">
                  <w:pPr>
                    <w:rPr>
                      <w:rFonts w:ascii="Arial" w:hAnsi="Arial" w:cs="Arial"/>
                      <w:sz w:val="22"/>
                      <w:szCs w:val="22"/>
                      <w:lang w:eastAsia="en-US"/>
                    </w:rPr>
                  </w:pPr>
                  <w:r>
                    <w:rPr>
                      <w:rFonts w:ascii="Arial" w:hAnsi="Arial" w:cs="Arial"/>
                      <w:sz w:val="22"/>
                      <w:szCs w:val="22"/>
                    </w:rPr>
                    <w:t>Hedges</w:t>
                  </w:r>
                </w:p>
              </w:tc>
              <w:tc>
                <w:tcPr>
                  <w:tcW w:w="4860" w:type="dxa"/>
                  <w:hideMark/>
                </w:tcPr>
                <w:p w14:paraId="702F7396" w14:textId="77777777" w:rsidR="00AA1482" w:rsidRDefault="00AA1482" w:rsidP="004E5927">
                  <w:pPr>
                    <w:ind w:left="73"/>
                    <w:rPr>
                      <w:rFonts w:ascii="Arial" w:hAnsi="Arial" w:cs="Arial"/>
                      <w:sz w:val="22"/>
                      <w:szCs w:val="22"/>
                      <w:lang w:eastAsia="en-US"/>
                    </w:rPr>
                  </w:pPr>
                  <w:r>
                    <w:rPr>
                      <w:rFonts w:ascii="Arial" w:hAnsi="Arial" w:cs="Arial"/>
                      <w:sz w:val="22"/>
                      <w:szCs w:val="22"/>
                    </w:rPr>
                    <w:t>To trim &amp; shape all hedges</w:t>
                  </w:r>
                </w:p>
              </w:tc>
              <w:tc>
                <w:tcPr>
                  <w:tcW w:w="2403" w:type="dxa"/>
                  <w:hideMark/>
                </w:tcPr>
                <w:p w14:paraId="677227C4" w14:textId="77777777" w:rsidR="00AA1482" w:rsidRDefault="00B80E93" w:rsidP="00386556">
                  <w:pPr>
                    <w:ind w:firstLine="34"/>
                    <w:rPr>
                      <w:rFonts w:ascii="Arial" w:hAnsi="Arial" w:cs="Arial"/>
                      <w:sz w:val="22"/>
                      <w:szCs w:val="22"/>
                      <w:lang w:eastAsia="en-US"/>
                    </w:rPr>
                  </w:pPr>
                  <w:r>
                    <w:rPr>
                      <w:rFonts w:ascii="Arial" w:hAnsi="Arial" w:cs="Arial"/>
                      <w:sz w:val="22"/>
                      <w:szCs w:val="22"/>
                    </w:rPr>
                    <w:t>Twice per year</w:t>
                  </w:r>
                </w:p>
              </w:tc>
            </w:tr>
            <w:tr w:rsidR="00AA1482" w14:paraId="0FC7E88A" w14:textId="77777777" w:rsidTr="0008672C">
              <w:tc>
                <w:tcPr>
                  <w:tcW w:w="2204" w:type="dxa"/>
                  <w:hideMark/>
                </w:tcPr>
                <w:p w14:paraId="5BB04D55" w14:textId="77777777" w:rsidR="00AA1482" w:rsidRDefault="00AA1482" w:rsidP="00A36FF2">
                  <w:pPr>
                    <w:rPr>
                      <w:rFonts w:ascii="Arial" w:hAnsi="Arial" w:cs="Arial"/>
                      <w:sz w:val="22"/>
                      <w:szCs w:val="22"/>
                      <w:lang w:eastAsia="en-US"/>
                    </w:rPr>
                  </w:pPr>
                  <w:r>
                    <w:rPr>
                      <w:rFonts w:ascii="Arial" w:hAnsi="Arial" w:cs="Arial"/>
                      <w:sz w:val="22"/>
                      <w:szCs w:val="22"/>
                    </w:rPr>
                    <w:t>Paths, hard standings &amp; car parks</w:t>
                  </w:r>
                </w:p>
              </w:tc>
              <w:tc>
                <w:tcPr>
                  <w:tcW w:w="4860" w:type="dxa"/>
                  <w:hideMark/>
                </w:tcPr>
                <w:p w14:paraId="159397D0" w14:textId="77777777" w:rsidR="00AA1482" w:rsidRDefault="00AA1482" w:rsidP="004E5927">
                  <w:pPr>
                    <w:ind w:left="73"/>
                    <w:rPr>
                      <w:rFonts w:ascii="Arial" w:hAnsi="Arial" w:cs="Arial"/>
                      <w:sz w:val="22"/>
                      <w:szCs w:val="22"/>
                      <w:lang w:eastAsia="en-US"/>
                    </w:rPr>
                  </w:pPr>
                  <w:r>
                    <w:rPr>
                      <w:rFonts w:ascii="Arial" w:hAnsi="Arial" w:cs="Arial"/>
                      <w:sz w:val="22"/>
                      <w:szCs w:val="22"/>
                    </w:rPr>
                    <w:t>To sweep and blow all paths, hard standings and car parks.</w:t>
                  </w:r>
                </w:p>
              </w:tc>
              <w:tc>
                <w:tcPr>
                  <w:tcW w:w="2403" w:type="dxa"/>
                  <w:hideMark/>
                </w:tcPr>
                <w:p w14:paraId="5A33C98C" w14:textId="77777777" w:rsidR="00AA1482" w:rsidRDefault="00AA1482" w:rsidP="00386556">
                  <w:pPr>
                    <w:ind w:firstLine="34"/>
                    <w:rPr>
                      <w:rFonts w:ascii="Arial" w:hAnsi="Arial" w:cs="Arial"/>
                      <w:sz w:val="22"/>
                      <w:szCs w:val="22"/>
                      <w:lang w:eastAsia="en-US"/>
                    </w:rPr>
                  </w:pPr>
                  <w:r>
                    <w:rPr>
                      <w:rFonts w:ascii="Arial" w:hAnsi="Arial" w:cs="Arial"/>
                      <w:sz w:val="22"/>
                      <w:szCs w:val="22"/>
                    </w:rPr>
                    <w:t>Each visit</w:t>
                  </w:r>
                </w:p>
              </w:tc>
            </w:tr>
            <w:tr w:rsidR="00AA1482" w14:paraId="635AB8F9" w14:textId="77777777" w:rsidTr="0008672C">
              <w:tc>
                <w:tcPr>
                  <w:tcW w:w="2204" w:type="dxa"/>
                  <w:hideMark/>
                </w:tcPr>
                <w:p w14:paraId="0330A019" w14:textId="77777777" w:rsidR="00AA1482" w:rsidRDefault="00AA1482" w:rsidP="00A36FF2">
                  <w:pPr>
                    <w:rPr>
                      <w:rFonts w:ascii="Arial" w:hAnsi="Arial" w:cs="Arial"/>
                      <w:sz w:val="22"/>
                      <w:szCs w:val="22"/>
                      <w:lang w:eastAsia="en-US"/>
                    </w:rPr>
                  </w:pPr>
                  <w:r>
                    <w:rPr>
                      <w:rFonts w:ascii="Arial" w:hAnsi="Arial" w:cs="Arial"/>
                      <w:sz w:val="22"/>
                      <w:szCs w:val="22"/>
                    </w:rPr>
                    <w:t>Weed killing</w:t>
                  </w:r>
                </w:p>
              </w:tc>
              <w:tc>
                <w:tcPr>
                  <w:tcW w:w="4860" w:type="dxa"/>
                  <w:hideMark/>
                </w:tcPr>
                <w:p w14:paraId="7B7A87C4" w14:textId="77777777" w:rsidR="00AA1482" w:rsidRDefault="00AA1482" w:rsidP="004E5927">
                  <w:pPr>
                    <w:ind w:left="73"/>
                    <w:rPr>
                      <w:rFonts w:ascii="Arial" w:hAnsi="Arial" w:cs="Arial"/>
                      <w:sz w:val="22"/>
                      <w:szCs w:val="22"/>
                      <w:lang w:eastAsia="en-US"/>
                    </w:rPr>
                  </w:pPr>
                  <w:r>
                    <w:rPr>
                      <w:rFonts w:ascii="Arial" w:hAnsi="Arial" w:cs="Arial"/>
                      <w:sz w:val="22"/>
                      <w:szCs w:val="22"/>
                    </w:rPr>
                    <w:t>To carry out weed killing programme to all beds, paths &amp; car park</w:t>
                  </w:r>
                </w:p>
              </w:tc>
              <w:tc>
                <w:tcPr>
                  <w:tcW w:w="2403" w:type="dxa"/>
                  <w:hideMark/>
                </w:tcPr>
                <w:p w14:paraId="26B75C40" w14:textId="77777777" w:rsidR="00AA1482" w:rsidRDefault="00B80E93" w:rsidP="00386556">
                  <w:pPr>
                    <w:ind w:firstLine="34"/>
                    <w:rPr>
                      <w:rFonts w:ascii="Arial" w:hAnsi="Arial" w:cs="Arial"/>
                      <w:sz w:val="22"/>
                      <w:szCs w:val="22"/>
                      <w:lang w:eastAsia="en-US"/>
                    </w:rPr>
                  </w:pPr>
                  <w:r>
                    <w:rPr>
                      <w:rFonts w:ascii="Arial" w:hAnsi="Arial" w:cs="Arial"/>
                      <w:sz w:val="22"/>
                      <w:szCs w:val="22"/>
                    </w:rPr>
                    <w:t>Twice per year</w:t>
                  </w:r>
                </w:p>
              </w:tc>
            </w:tr>
            <w:tr w:rsidR="00AA1482" w14:paraId="28018F9F" w14:textId="77777777" w:rsidTr="0008672C">
              <w:tc>
                <w:tcPr>
                  <w:tcW w:w="2204" w:type="dxa"/>
                  <w:hideMark/>
                </w:tcPr>
                <w:p w14:paraId="2A770B5D" w14:textId="77777777" w:rsidR="00AA1482" w:rsidRDefault="00AA1482" w:rsidP="00A36FF2">
                  <w:pPr>
                    <w:rPr>
                      <w:rFonts w:ascii="Arial" w:hAnsi="Arial" w:cs="Arial"/>
                      <w:sz w:val="22"/>
                      <w:szCs w:val="22"/>
                      <w:lang w:eastAsia="en-US"/>
                    </w:rPr>
                  </w:pPr>
                  <w:r>
                    <w:rPr>
                      <w:rFonts w:ascii="Arial" w:hAnsi="Arial" w:cs="Arial"/>
                      <w:sz w:val="22"/>
                      <w:szCs w:val="22"/>
                    </w:rPr>
                    <w:t>Leaves</w:t>
                  </w:r>
                </w:p>
              </w:tc>
              <w:tc>
                <w:tcPr>
                  <w:tcW w:w="4860" w:type="dxa"/>
                  <w:hideMark/>
                </w:tcPr>
                <w:p w14:paraId="33FBBFA2" w14:textId="1EAD1358" w:rsidR="00A81B2C" w:rsidRDefault="00AA1482" w:rsidP="0030591A">
                  <w:pPr>
                    <w:ind w:left="73"/>
                    <w:rPr>
                      <w:rFonts w:ascii="Arial" w:hAnsi="Arial" w:cs="Arial"/>
                      <w:sz w:val="22"/>
                      <w:szCs w:val="22"/>
                    </w:rPr>
                  </w:pPr>
                  <w:r>
                    <w:rPr>
                      <w:rFonts w:ascii="Arial" w:hAnsi="Arial" w:cs="Arial"/>
                      <w:sz w:val="22"/>
                      <w:szCs w:val="22"/>
                    </w:rPr>
                    <w:t>To clear leaves on each visit during autumn/winter months from lawned areas pa</w:t>
                  </w:r>
                  <w:r w:rsidR="00315807">
                    <w:rPr>
                      <w:rFonts w:ascii="Arial" w:hAnsi="Arial" w:cs="Arial"/>
                      <w:sz w:val="22"/>
                      <w:szCs w:val="22"/>
                    </w:rPr>
                    <w:t>ths, hard standing &amp; car parks.</w:t>
                  </w:r>
                </w:p>
              </w:tc>
              <w:tc>
                <w:tcPr>
                  <w:tcW w:w="2403" w:type="dxa"/>
                  <w:hideMark/>
                </w:tcPr>
                <w:p w14:paraId="5BF38351" w14:textId="77777777" w:rsidR="00AA1482" w:rsidRDefault="00AA1482" w:rsidP="00386556">
                  <w:pPr>
                    <w:ind w:firstLine="34"/>
                    <w:rPr>
                      <w:rFonts w:ascii="Arial" w:hAnsi="Arial" w:cs="Arial"/>
                      <w:sz w:val="22"/>
                      <w:szCs w:val="22"/>
                      <w:lang w:eastAsia="en-US"/>
                    </w:rPr>
                  </w:pPr>
                  <w:r>
                    <w:rPr>
                      <w:rFonts w:ascii="Arial" w:hAnsi="Arial" w:cs="Arial"/>
                      <w:sz w:val="22"/>
                      <w:szCs w:val="22"/>
                    </w:rPr>
                    <w:t>Each visit</w:t>
                  </w:r>
                  <w:r w:rsidR="00B80E93">
                    <w:rPr>
                      <w:rFonts w:ascii="Arial" w:hAnsi="Arial" w:cs="Arial"/>
                      <w:sz w:val="22"/>
                      <w:szCs w:val="22"/>
                    </w:rPr>
                    <w:t xml:space="preserve"> in winter months</w:t>
                  </w:r>
                </w:p>
              </w:tc>
            </w:tr>
          </w:tbl>
          <w:p w14:paraId="5EEF8E64" w14:textId="77777777" w:rsidR="00AA1482" w:rsidRDefault="00AA1482" w:rsidP="00386556">
            <w:pPr>
              <w:ind w:firstLine="34"/>
              <w:rPr>
                <w:rFonts w:ascii="Arial" w:hAnsi="Arial" w:cs="Arial"/>
                <w:sz w:val="22"/>
                <w:szCs w:val="22"/>
                <w:lang w:eastAsia="en-US"/>
              </w:rPr>
            </w:pPr>
          </w:p>
        </w:tc>
      </w:tr>
    </w:tbl>
    <w:p w14:paraId="57FF481B" w14:textId="77777777" w:rsidR="0030591A" w:rsidRDefault="0030591A" w:rsidP="00954594">
      <w:pPr>
        <w:jc w:val="center"/>
        <w:rPr>
          <w:rFonts w:ascii="Arial" w:hAnsi="Arial" w:cs="Arial"/>
          <w:bCs/>
          <w:color w:val="A1006B" w:themeColor="accent1"/>
          <w:sz w:val="22"/>
          <w:szCs w:val="22"/>
          <w:lang w:val="en-GB"/>
        </w:rPr>
      </w:pPr>
    </w:p>
    <w:p w14:paraId="719AD45B" w14:textId="1FA1D2B9" w:rsidR="000C0481" w:rsidRPr="00902C8C" w:rsidRDefault="00AA1482" w:rsidP="00954594">
      <w:pPr>
        <w:jc w:val="center"/>
        <w:rPr>
          <w:b/>
          <w:color w:val="A1006B" w:themeColor="accent1"/>
        </w:rPr>
      </w:pPr>
      <w:r w:rsidRPr="00902C8C">
        <w:rPr>
          <w:rFonts w:ascii="Arial" w:hAnsi="Arial" w:cs="Arial"/>
          <w:b/>
          <w:color w:val="A1006B" w:themeColor="accent1"/>
          <w:sz w:val="22"/>
          <w:szCs w:val="22"/>
          <w:lang w:val="en-GB"/>
        </w:rPr>
        <w:t>Please let us know if you would like more information or have any feedback about our service standards.</w:t>
      </w:r>
      <w:r w:rsidR="001F6439" w:rsidRPr="00902C8C">
        <w:rPr>
          <w:rFonts w:ascii="Arial" w:hAnsi="Arial" w:cs="Arial"/>
          <w:b/>
          <w:color w:val="A1006B" w:themeColor="accent1"/>
          <w:sz w:val="22"/>
          <w:szCs w:val="22"/>
          <w:lang w:val="en-GB"/>
        </w:rPr>
        <w:t xml:space="preserve"> </w:t>
      </w:r>
    </w:p>
    <w:sectPr w:rsidR="000C0481" w:rsidRPr="00902C8C" w:rsidSect="005639B6">
      <w:pgSz w:w="11906" w:h="16838"/>
      <w:pgMar w:top="1418" w:right="1440" w:bottom="1134" w:left="144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5B41" w14:textId="77777777" w:rsidR="00315807" w:rsidRDefault="00315807" w:rsidP="00AA1482">
      <w:r>
        <w:separator/>
      </w:r>
    </w:p>
  </w:endnote>
  <w:endnote w:type="continuationSeparator" w:id="0">
    <w:p w14:paraId="32D19470" w14:textId="77777777" w:rsidR="00315807" w:rsidRDefault="00315807" w:rsidP="00AA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2DE1" w14:textId="6EF8FE91" w:rsidR="00C0768C" w:rsidRPr="0030591A" w:rsidRDefault="00C0768C" w:rsidP="00C0768C">
    <w:pPr>
      <w:pStyle w:val="Footer"/>
      <w:jc w:val="center"/>
      <w:rPr>
        <w:rFonts w:ascii="Arial" w:hAnsi="Arial" w:cs="Arial"/>
        <w:color w:val="A1006B" w:themeColor="accent1"/>
        <w:sz w:val="20"/>
        <w:szCs w:val="20"/>
      </w:rPr>
    </w:pPr>
    <w:r w:rsidRPr="0030591A">
      <w:rPr>
        <w:rFonts w:ascii="Arial" w:hAnsi="Arial" w:cs="Arial"/>
        <w:color w:val="A1006B" w:themeColor="accent1"/>
        <w:sz w:val="20"/>
        <w:szCs w:val="20"/>
      </w:rPr>
      <w:t>PHA Homes 32 Lavant Street, Petersfield, Hants GU32 3EF. Tel: 01730 263589</w:t>
    </w:r>
  </w:p>
  <w:p w14:paraId="614AE5F1" w14:textId="59323C3A" w:rsidR="00C0768C" w:rsidRPr="0030591A" w:rsidRDefault="00C0768C" w:rsidP="00C0768C">
    <w:pPr>
      <w:pStyle w:val="Footer"/>
      <w:jc w:val="center"/>
      <w:rPr>
        <w:rFonts w:ascii="Arial" w:hAnsi="Arial" w:cs="Arial"/>
        <w:color w:val="A1006B" w:themeColor="accent1"/>
        <w:sz w:val="20"/>
        <w:szCs w:val="20"/>
      </w:rPr>
    </w:pPr>
    <w:r w:rsidRPr="0030591A">
      <w:rPr>
        <w:rFonts w:ascii="Arial" w:hAnsi="Arial" w:cs="Arial"/>
        <w:color w:val="A1006B" w:themeColor="accent1"/>
        <w:sz w:val="20"/>
        <w:szCs w:val="20"/>
      </w:rPr>
      <w:t xml:space="preserve">Email: </w:t>
    </w:r>
    <w:r w:rsidR="00A210D5" w:rsidRPr="0030591A">
      <w:rPr>
        <w:rFonts w:ascii="Arial" w:hAnsi="Arial" w:cs="Arial"/>
        <w:color w:val="A1006B" w:themeColor="accent1"/>
        <w:sz w:val="20"/>
        <w:szCs w:val="20"/>
      </w:rPr>
      <w:t>admin</w:t>
    </w:r>
    <w:r w:rsidRPr="0030591A">
      <w:rPr>
        <w:rFonts w:ascii="Arial" w:hAnsi="Arial" w:cs="Arial"/>
        <w:color w:val="A1006B" w:themeColor="accent1"/>
        <w:sz w:val="20"/>
        <w:szCs w:val="20"/>
      </w:rPr>
      <w:t>@phahomes.co.uk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2192E" w14:textId="77777777" w:rsidR="00315807" w:rsidRDefault="00315807" w:rsidP="00AA1482">
      <w:r>
        <w:separator/>
      </w:r>
    </w:p>
  </w:footnote>
  <w:footnote w:type="continuationSeparator" w:id="0">
    <w:p w14:paraId="50930BED" w14:textId="77777777" w:rsidR="00315807" w:rsidRDefault="00315807" w:rsidP="00AA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C04"/>
    <w:multiLevelType w:val="hybridMultilevel"/>
    <w:tmpl w:val="C5087CBC"/>
    <w:lvl w:ilvl="0" w:tplc="5588CBB8">
      <w:start w:val="1"/>
      <w:numFmt w:val="bullet"/>
      <w:lvlText w:val="▪"/>
      <w:lvlJc w:val="left"/>
      <w:pPr>
        <w:tabs>
          <w:tab w:val="num" w:pos="644"/>
        </w:tabs>
        <w:ind w:left="644" w:hanging="360"/>
      </w:pPr>
      <w:rPr>
        <w:rFonts w:ascii="Arial" w:hAnsi="Arial" w:cs="Times New Roman" w:hint="default"/>
        <w:u w:color="CC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767DE"/>
    <w:multiLevelType w:val="hybridMultilevel"/>
    <w:tmpl w:val="D6E0D598"/>
    <w:lvl w:ilvl="0" w:tplc="4A70061A">
      <w:start w:val="1"/>
      <w:numFmt w:val="bullet"/>
      <w:lvlText w:val=""/>
      <w:lvlJc w:val="left"/>
      <w:pPr>
        <w:ind w:left="720" w:hanging="360"/>
      </w:pPr>
      <w:rPr>
        <w:rFonts w:ascii="Symbol" w:hAnsi="Symbol" w:hint="default"/>
        <w:color w:val="A1006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A6894"/>
    <w:multiLevelType w:val="hybridMultilevel"/>
    <w:tmpl w:val="A06A838C"/>
    <w:lvl w:ilvl="0" w:tplc="5588CBB8">
      <w:start w:val="1"/>
      <w:numFmt w:val="bullet"/>
      <w:lvlText w:val="▪"/>
      <w:lvlJc w:val="left"/>
      <w:pPr>
        <w:tabs>
          <w:tab w:val="num" w:pos="644"/>
        </w:tabs>
        <w:ind w:left="644" w:hanging="360"/>
      </w:pPr>
      <w:rPr>
        <w:rFonts w:ascii="Arial" w:hAnsi="Arial" w:cs="Times New Roman" w:hint="default"/>
        <w:u w:color="CC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F7C99"/>
    <w:multiLevelType w:val="hybridMultilevel"/>
    <w:tmpl w:val="85BAC280"/>
    <w:lvl w:ilvl="0" w:tplc="4A70061A">
      <w:start w:val="1"/>
      <w:numFmt w:val="bullet"/>
      <w:lvlText w:val=""/>
      <w:lvlJc w:val="left"/>
      <w:pPr>
        <w:ind w:left="360" w:hanging="360"/>
      </w:pPr>
      <w:rPr>
        <w:rFonts w:ascii="Symbol" w:hAnsi="Symbol" w:hint="default"/>
        <w:color w:val="A1006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F12F5F"/>
    <w:multiLevelType w:val="hybridMultilevel"/>
    <w:tmpl w:val="FC2CE322"/>
    <w:lvl w:ilvl="0" w:tplc="4A70061A">
      <w:start w:val="1"/>
      <w:numFmt w:val="bullet"/>
      <w:lvlText w:val=""/>
      <w:lvlJc w:val="left"/>
      <w:pPr>
        <w:ind w:left="720" w:hanging="360"/>
      </w:pPr>
      <w:rPr>
        <w:rFonts w:ascii="Symbol" w:hAnsi="Symbol" w:hint="default"/>
        <w:color w:val="A1006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F3CDD"/>
    <w:multiLevelType w:val="hybridMultilevel"/>
    <w:tmpl w:val="50B81D02"/>
    <w:lvl w:ilvl="0" w:tplc="4A70061A">
      <w:start w:val="1"/>
      <w:numFmt w:val="bullet"/>
      <w:lvlText w:val=""/>
      <w:lvlJc w:val="left"/>
      <w:pPr>
        <w:ind w:left="360" w:hanging="360"/>
      </w:pPr>
      <w:rPr>
        <w:rFonts w:ascii="Symbol" w:hAnsi="Symbol" w:hint="default"/>
        <w:color w:val="A1006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3042A2"/>
    <w:multiLevelType w:val="hybridMultilevel"/>
    <w:tmpl w:val="0BB0C120"/>
    <w:lvl w:ilvl="0" w:tplc="5588CBB8">
      <w:start w:val="1"/>
      <w:numFmt w:val="bullet"/>
      <w:lvlText w:val="▪"/>
      <w:lvlJc w:val="left"/>
      <w:pPr>
        <w:tabs>
          <w:tab w:val="num" w:pos="644"/>
        </w:tabs>
        <w:ind w:left="644" w:hanging="360"/>
      </w:pPr>
      <w:rPr>
        <w:rFonts w:ascii="Arial" w:hAnsi="Arial" w:cs="Times New Roman" w:hint="default"/>
        <w:u w:color="CC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014F8"/>
    <w:multiLevelType w:val="hybridMultilevel"/>
    <w:tmpl w:val="593CC61A"/>
    <w:lvl w:ilvl="0" w:tplc="5588CBB8">
      <w:start w:val="1"/>
      <w:numFmt w:val="bullet"/>
      <w:lvlText w:val="▪"/>
      <w:lvlJc w:val="left"/>
      <w:pPr>
        <w:tabs>
          <w:tab w:val="num" w:pos="644"/>
        </w:tabs>
        <w:ind w:left="644" w:hanging="360"/>
      </w:pPr>
      <w:rPr>
        <w:rFonts w:ascii="Arial" w:hAnsi="Arial" w:cs="Times New Roman" w:hint="default"/>
        <w:u w:color="CC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E21AD"/>
    <w:multiLevelType w:val="hybridMultilevel"/>
    <w:tmpl w:val="69D8EAC2"/>
    <w:lvl w:ilvl="0" w:tplc="4A70061A">
      <w:start w:val="1"/>
      <w:numFmt w:val="bullet"/>
      <w:lvlText w:val=""/>
      <w:lvlJc w:val="left"/>
      <w:pPr>
        <w:ind w:left="360" w:hanging="360"/>
      </w:pPr>
      <w:rPr>
        <w:rFonts w:ascii="Symbol" w:hAnsi="Symbol" w:hint="default"/>
        <w:color w:val="A1006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1607E5"/>
    <w:multiLevelType w:val="hybridMultilevel"/>
    <w:tmpl w:val="9A7C0496"/>
    <w:lvl w:ilvl="0" w:tplc="5588CBB8">
      <w:start w:val="1"/>
      <w:numFmt w:val="bullet"/>
      <w:lvlText w:val="▪"/>
      <w:lvlJc w:val="left"/>
      <w:pPr>
        <w:tabs>
          <w:tab w:val="num" w:pos="644"/>
        </w:tabs>
        <w:ind w:left="644" w:hanging="360"/>
      </w:pPr>
      <w:rPr>
        <w:rFonts w:ascii="Arial" w:hAnsi="Arial" w:cs="Times New Roman" w:hint="default"/>
        <w:u w:color="CC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0645C"/>
    <w:multiLevelType w:val="hybridMultilevel"/>
    <w:tmpl w:val="D3EE07A2"/>
    <w:lvl w:ilvl="0" w:tplc="5588CBB8">
      <w:start w:val="1"/>
      <w:numFmt w:val="bullet"/>
      <w:lvlText w:val="▪"/>
      <w:lvlJc w:val="left"/>
      <w:pPr>
        <w:tabs>
          <w:tab w:val="num" w:pos="644"/>
        </w:tabs>
        <w:ind w:left="644" w:hanging="360"/>
      </w:pPr>
      <w:rPr>
        <w:rFonts w:ascii="Arial" w:hAnsi="Arial" w:cs="Times New Roman" w:hint="default"/>
        <w:u w:color="CC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5375BC"/>
    <w:multiLevelType w:val="hybridMultilevel"/>
    <w:tmpl w:val="DCD2DF80"/>
    <w:lvl w:ilvl="0" w:tplc="5588CBB8">
      <w:start w:val="1"/>
      <w:numFmt w:val="bullet"/>
      <w:lvlText w:val="▪"/>
      <w:lvlJc w:val="left"/>
      <w:pPr>
        <w:tabs>
          <w:tab w:val="num" w:pos="644"/>
        </w:tabs>
        <w:ind w:left="644" w:hanging="360"/>
      </w:pPr>
      <w:rPr>
        <w:rFonts w:ascii="Arial" w:hAnsi="Arial" w:cs="Times New Roman" w:hint="default"/>
        <w:u w:color="CC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C7F1C"/>
    <w:multiLevelType w:val="hybridMultilevel"/>
    <w:tmpl w:val="6BDEA240"/>
    <w:lvl w:ilvl="0" w:tplc="4A70061A">
      <w:start w:val="1"/>
      <w:numFmt w:val="bullet"/>
      <w:lvlText w:val=""/>
      <w:lvlJc w:val="left"/>
      <w:pPr>
        <w:tabs>
          <w:tab w:val="num" w:pos="360"/>
        </w:tabs>
        <w:ind w:left="360" w:hanging="360"/>
      </w:pPr>
      <w:rPr>
        <w:rFonts w:ascii="Symbol" w:hAnsi="Symbol" w:hint="default"/>
        <w:color w:val="A1006B" w:themeColor="accent1"/>
        <w:u w:color="CC0000"/>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cs="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cs="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604A483F"/>
    <w:multiLevelType w:val="hybridMultilevel"/>
    <w:tmpl w:val="B5CE0F28"/>
    <w:lvl w:ilvl="0" w:tplc="4A70061A">
      <w:start w:val="1"/>
      <w:numFmt w:val="bullet"/>
      <w:lvlText w:val=""/>
      <w:lvlJc w:val="left"/>
      <w:pPr>
        <w:tabs>
          <w:tab w:val="num" w:pos="644"/>
        </w:tabs>
        <w:ind w:left="644" w:hanging="360"/>
      </w:pPr>
      <w:rPr>
        <w:rFonts w:ascii="Symbol" w:hAnsi="Symbol" w:hint="default"/>
        <w:color w:val="A1006B" w:themeColor="accent1"/>
        <w:u w:color="CC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FF1F2D"/>
    <w:multiLevelType w:val="hybridMultilevel"/>
    <w:tmpl w:val="7AEE810E"/>
    <w:lvl w:ilvl="0" w:tplc="5588CBB8">
      <w:start w:val="1"/>
      <w:numFmt w:val="bullet"/>
      <w:lvlText w:val="▪"/>
      <w:lvlJc w:val="left"/>
      <w:pPr>
        <w:tabs>
          <w:tab w:val="num" w:pos="644"/>
        </w:tabs>
        <w:ind w:left="644" w:hanging="360"/>
      </w:pPr>
      <w:rPr>
        <w:rFonts w:ascii="Arial" w:hAnsi="Arial" w:cs="Times New Roman" w:hint="default"/>
        <w:u w:color="CC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E12BB7"/>
    <w:multiLevelType w:val="hybridMultilevel"/>
    <w:tmpl w:val="8AB82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6"/>
  </w:num>
  <w:num w:numId="4">
    <w:abstractNumId w:val="2"/>
  </w:num>
  <w:num w:numId="5">
    <w:abstractNumId w:val="0"/>
  </w:num>
  <w:num w:numId="6">
    <w:abstractNumId w:val="11"/>
  </w:num>
  <w:num w:numId="7">
    <w:abstractNumId w:val="14"/>
  </w:num>
  <w:num w:numId="8">
    <w:abstractNumId w:val="10"/>
  </w:num>
  <w:num w:numId="9">
    <w:abstractNumId w:val="15"/>
  </w:num>
  <w:num w:numId="10">
    <w:abstractNumId w:val="8"/>
  </w:num>
  <w:num w:numId="11">
    <w:abstractNumId w:val="12"/>
  </w:num>
  <w:num w:numId="12">
    <w:abstractNumId w:val="1"/>
  </w:num>
  <w:num w:numId="13">
    <w:abstractNumId w:val="3"/>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3D"/>
    <w:rsid w:val="000428AA"/>
    <w:rsid w:val="00070FBF"/>
    <w:rsid w:val="00074B30"/>
    <w:rsid w:val="0008672C"/>
    <w:rsid w:val="000B55CC"/>
    <w:rsid w:val="000C0481"/>
    <w:rsid w:val="000D77C2"/>
    <w:rsid w:val="000F35D5"/>
    <w:rsid w:val="00142A3D"/>
    <w:rsid w:val="00147469"/>
    <w:rsid w:val="00161235"/>
    <w:rsid w:val="00166A29"/>
    <w:rsid w:val="00185E03"/>
    <w:rsid w:val="001962C7"/>
    <w:rsid w:val="001C0C5F"/>
    <w:rsid w:val="001D1D13"/>
    <w:rsid w:val="001F6439"/>
    <w:rsid w:val="00232807"/>
    <w:rsid w:val="0028234D"/>
    <w:rsid w:val="0030591A"/>
    <w:rsid w:val="00315807"/>
    <w:rsid w:val="003760BA"/>
    <w:rsid w:val="00386556"/>
    <w:rsid w:val="003C198C"/>
    <w:rsid w:val="00414DAA"/>
    <w:rsid w:val="00455B92"/>
    <w:rsid w:val="00470C0F"/>
    <w:rsid w:val="004A0670"/>
    <w:rsid w:val="004A0ADB"/>
    <w:rsid w:val="004B69FA"/>
    <w:rsid w:val="004D527C"/>
    <w:rsid w:val="004E1A32"/>
    <w:rsid w:val="004E5927"/>
    <w:rsid w:val="00517E2D"/>
    <w:rsid w:val="00534A86"/>
    <w:rsid w:val="005639B6"/>
    <w:rsid w:val="00596676"/>
    <w:rsid w:val="005C313F"/>
    <w:rsid w:val="00690DC2"/>
    <w:rsid w:val="006C7D56"/>
    <w:rsid w:val="006F5333"/>
    <w:rsid w:val="007827C6"/>
    <w:rsid w:val="00790D2D"/>
    <w:rsid w:val="007A5974"/>
    <w:rsid w:val="007D3A45"/>
    <w:rsid w:val="008669CC"/>
    <w:rsid w:val="008C4431"/>
    <w:rsid w:val="008D7FBA"/>
    <w:rsid w:val="00902C8C"/>
    <w:rsid w:val="00936180"/>
    <w:rsid w:val="00954594"/>
    <w:rsid w:val="009A0F01"/>
    <w:rsid w:val="009B2108"/>
    <w:rsid w:val="009C2164"/>
    <w:rsid w:val="00A210D5"/>
    <w:rsid w:val="00A23DA9"/>
    <w:rsid w:val="00A36FF2"/>
    <w:rsid w:val="00A51573"/>
    <w:rsid w:val="00A52F21"/>
    <w:rsid w:val="00A63E60"/>
    <w:rsid w:val="00A8043D"/>
    <w:rsid w:val="00A81B2C"/>
    <w:rsid w:val="00AA1482"/>
    <w:rsid w:val="00AF00F7"/>
    <w:rsid w:val="00B21121"/>
    <w:rsid w:val="00B80E93"/>
    <w:rsid w:val="00BE2026"/>
    <w:rsid w:val="00BE23A2"/>
    <w:rsid w:val="00C0768C"/>
    <w:rsid w:val="00C20636"/>
    <w:rsid w:val="00C477C8"/>
    <w:rsid w:val="00C50125"/>
    <w:rsid w:val="00C6504F"/>
    <w:rsid w:val="00C86AA7"/>
    <w:rsid w:val="00CE2C36"/>
    <w:rsid w:val="00CF41BF"/>
    <w:rsid w:val="00D208DD"/>
    <w:rsid w:val="00D36E8F"/>
    <w:rsid w:val="00D417B2"/>
    <w:rsid w:val="00D63B02"/>
    <w:rsid w:val="00D66919"/>
    <w:rsid w:val="00D67FD1"/>
    <w:rsid w:val="00D70382"/>
    <w:rsid w:val="00DF72DC"/>
    <w:rsid w:val="00E1704B"/>
    <w:rsid w:val="00E475D4"/>
    <w:rsid w:val="00ED4174"/>
    <w:rsid w:val="00F24242"/>
    <w:rsid w:val="00F77484"/>
    <w:rsid w:val="00F82F8B"/>
    <w:rsid w:val="00FF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FBDDFF"/>
  <w15:docId w15:val="{0734EB09-15EF-422D-A75C-635E280A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148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A1482"/>
    <w:rPr>
      <w:color w:val="0000FF"/>
      <w:u w:val="single"/>
    </w:rPr>
  </w:style>
  <w:style w:type="table" w:styleId="TableGrid">
    <w:name w:val="Table Grid"/>
    <w:basedOn w:val="TableNormal"/>
    <w:rsid w:val="00AA148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482"/>
    <w:rPr>
      <w:rFonts w:ascii="Tahoma" w:hAnsi="Tahoma" w:cs="Tahoma"/>
      <w:sz w:val="16"/>
      <w:szCs w:val="16"/>
    </w:rPr>
  </w:style>
  <w:style w:type="character" w:customStyle="1" w:styleId="BalloonTextChar">
    <w:name w:val="Balloon Text Char"/>
    <w:basedOn w:val="DefaultParagraphFont"/>
    <w:link w:val="BalloonText"/>
    <w:uiPriority w:val="99"/>
    <w:semiHidden/>
    <w:rsid w:val="00AA1482"/>
    <w:rPr>
      <w:rFonts w:ascii="Tahoma" w:eastAsia="Times New Roman" w:hAnsi="Tahoma" w:cs="Tahoma"/>
      <w:sz w:val="16"/>
      <w:szCs w:val="16"/>
      <w:lang w:val="en-US"/>
    </w:rPr>
  </w:style>
  <w:style w:type="paragraph" w:styleId="Header">
    <w:name w:val="header"/>
    <w:basedOn w:val="Normal"/>
    <w:link w:val="HeaderChar"/>
    <w:uiPriority w:val="99"/>
    <w:unhideWhenUsed/>
    <w:rsid w:val="00AA1482"/>
    <w:pPr>
      <w:tabs>
        <w:tab w:val="center" w:pos="4513"/>
        <w:tab w:val="right" w:pos="9026"/>
      </w:tabs>
    </w:pPr>
  </w:style>
  <w:style w:type="character" w:customStyle="1" w:styleId="HeaderChar">
    <w:name w:val="Header Char"/>
    <w:basedOn w:val="DefaultParagraphFont"/>
    <w:link w:val="Header"/>
    <w:uiPriority w:val="99"/>
    <w:rsid w:val="00AA14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A1482"/>
    <w:pPr>
      <w:tabs>
        <w:tab w:val="center" w:pos="4513"/>
        <w:tab w:val="right" w:pos="9026"/>
      </w:tabs>
    </w:pPr>
  </w:style>
  <w:style w:type="character" w:customStyle="1" w:styleId="FooterChar">
    <w:name w:val="Footer Char"/>
    <w:basedOn w:val="DefaultParagraphFont"/>
    <w:link w:val="Footer"/>
    <w:uiPriority w:val="99"/>
    <w:rsid w:val="00AA148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F036C"/>
    <w:pPr>
      <w:ind w:left="720"/>
      <w:contextualSpacing/>
    </w:pPr>
  </w:style>
  <w:style w:type="character" w:styleId="UnresolvedMention">
    <w:name w:val="Unresolved Mention"/>
    <w:basedOn w:val="DefaultParagraphFont"/>
    <w:uiPriority w:val="99"/>
    <w:semiHidden/>
    <w:unhideWhenUsed/>
    <w:rsid w:val="00E4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72333">
      <w:bodyDiv w:val="1"/>
      <w:marLeft w:val="0"/>
      <w:marRight w:val="0"/>
      <w:marTop w:val="0"/>
      <w:marBottom w:val="0"/>
      <w:divBdr>
        <w:top w:val="none" w:sz="0" w:space="0" w:color="auto"/>
        <w:left w:val="none" w:sz="0" w:space="0" w:color="auto"/>
        <w:bottom w:val="none" w:sz="0" w:space="0" w:color="auto"/>
        <w:right w:val="none" w:sz="0" w:space="0" w:color="auto"/>
      </w:divBdr>
    </w:div>
    <w:div w:id="19167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hahomes.co.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HA Homes">
      <a:dk1>
        <a:srgbClr val="575757"/>
      </a:dk1>
      <a:lt1>
        <a:sysClr val="window" lastClr="FFFFFF"/>
      </a:lt1>
      <a:dk2>
        <a:srgbClr val="44546A"/>
      </a:dk2>
      <a:lt2>
        <a:srgbClr val="E7E6E6"/>
      </a:lt2>
      <a:accent1>
        <a:srgbClr val="A1006B"/>
      </a:accent1>
      <a:accent2>
        <a:srgbClr val="5BC6E8"/>
      </a:accent2>
      <a:accent3>
        <a:srgbClr val="A2AD00"/>
      </a:accent3>
      <a:accent4>
        <a:srgbClr val="007A87"/>
      </a:accent4>
      <a:accent5>
        <a:srgbClr val="4472C4"/>
      </a:accent5>
      <a:accent6>
        <a:srgbClr val="5A245A"/>
      </a:accent6>
      <a:hlink>
        <a:srgbClr val="A1006B"/>
      </a:hlink>
      <a:folHlink>
        <a:srgbClr val="5BC6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1E0D-B7A0-403E-87AB-3AB7A1F2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Rajchel</dc:creator>
  <cp:lastModifiedBy>Denise Rajchel</cp:lastModifiedBy>
  <cp:revision>7</cp:revision>
  <cp:lastPrinted>2019-10-08T08:05:00Z</cp:lastPrinted>
  <dcterms:created xsi:type="dcterms:W3CDTF">2019-10-08T07:54:00Z</dcterms:created>
  <dcterms:modified xsi:type="dcterms:W3CDTF">2019-10-08T08:05:00Z</dcterms:modified>
</cp:coreProperties>
</file>